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23E40D3" w14:textId="77777777" w:rsidR="000075A2" w:rsidRDefault="00C44710">
      <w:pPr>
        <w:ind w:left="2447" w:right="2382"/>
        <w:jc w:val="center"/>
      </w:pPr>
      <w:r>
        <w:rPr>
          <w:b/>
        </w:rPr>
        <w:t>Tabernacle Missionary Baptist Church</w:t>
      </w:r>
      <w:r>
        <w:t xml:space="preserve"> </w:t>
      </w:r>
      <w:r>
        <w:rPr>
          <w:b/>
        </w:rPr>
        <w:t>2080 West Grand Blvd.</w:t>
      </w:r>
      <w:r>
        <w:t xml:space="preserve"> </w:t>
      </w:r>
    </w:p>
    <w:p w14:paraId="7949A0F6" w14:textId="77777777" w:rsidR="000075A2" w:rsidRDefault="00C44710">
      <w:pPr>
        <w:ind w:right="4"/>
        <w:jc w:val="center"/>
      </w:pPr>
      <w:r>
        <w:rPr>
          <w:b/>
        </w:rPr>
        <w:t>Detroit, Michigan 48208</w:t>
      </w:r>
      <w:r>
        <w:t xml:space="preserve"> </w:t>
      </w:r>
    </w:p>
    <w:p w14:paraId="18B0F40E" w14:textId="77777777" w:rsidR="000075A2" w:rsidRDefault="00C44710">
      <w:pPr>
        <w:ind w:right="9"/>
        <w:jc w:val="center"/>
      </w:pPr>
      <w:r>
        <w:rPr>
          <w:b/>
        </w:rPr>
        <w:t xml:space="preserve">Nathan Johnson, D.D., Senior Pastor </w:t>
      </w:r>
    </w:p>
    <w:p w14:paraId="578F8C22" w14:textId="77777777" w:rsidR="000075A2" w:rsidRDefault="00C44710">
      <w:pPr>
        <w:spacing w:after="25" w:line="259" w:lineRule="auto"/>
        <w:ind w:left="57" w:firstLine="0"/>
        <w:jc w:val="center"/>
      </w:pPr>
      <w:r>
        <w:t xml:space="preserve"> </w:t>
      </w:r>
    </w:p>
    <w:p w14:paraId="38FFE665" w14:textId="77777777" w:rsidR="000075A2" w:rsidRDefault="00C44710">
      <w:pPr>
        <w:ind w:right="4"/>
        <w:jc w:val="center"/>
      </w:pPr>
      <w:r>
        <w:rPr>
          <w:b/>
        </w:rPr>
        <w:t xml:space="preserve">“True Community - The Biblical Practice of </w:t>
      </w:r>
      <w:r>
        <w:rPr>
          <w:b/>
          <w:i/>
        </w:rPr>
        <w:t>Koinonia</w:t>
      </w:r>
      <w:r>
        <w:rPr>
          <w:b/>
        </w:rPr>
        <w:t>”</w:t>
      </w:r>
      <w:r>
        <w:rPr>
          <w:b/>
          <w:vertAlign w:val="superscript"/>
        </w:rPr>
        <w:footnoteReference w:id="1"/>
      </w:r>
      <w:r>
        <w:rPr>
          <w:b/>
        </w:rPr>
        <w:t xml:space="preserve"> </w:t>
      </w:r>
    </w:p>
    <w:p w14:paraId="4C3675B3" w14:textId="77777777" w:rsidR="000075A2" w:rsidRDefault="00C44710">
      <w:pPr>
        <w:spacing w:after="0" w:line="259" w:lineRule="auto"/>
        <w:ind w:left="57" w:firstLine="0"/>
        <w:jc w:val="center"/>
      </w:pPr>
      <w:r>
        <w:rPr>
          <w:b/>
        </w:rPr>
        <w:t xml:space="preserve"> </w:t>
      </w:r>
    </w:p>
    <w:p w14:paraId="604E3907" w14:textId="77777777" w:rsidR="000075A2" w:rsidRDefault="00C44710">
      <w:pPr>
        <w:ind w:right="6"/>
        <w:jc w:val="center"/>
      </w:pPr>
      <w:r>
        <w:rPr>
          <w:b/>
        </w:rPr>
        <w:t xml:space="preserve">Lesson 3: Communion with God  </w:t>
      </w:r>
    </w:p>
    <w:p w14:paraId="33EEBC0D" w14:textId="77777777" w:rsidR="000075A2" w:rsidRDefault="00C447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</w:p>
    <w:p w14:paraId="68B117E3" w14:textId="77777777" w:rsidR="000075A2" w:rsidRDefault="00C44710">
      <w:pPr>
        <w:spacing w:after="0" w:line="259" w:lineRule="auto"/>
        <w:ind w:left="0" w:firstLine="0"/>
        <w:jc w:val="left"/>
      </w:pPr>
      <w:r>
        <w:t xml:space="preserve"> </w:t>
      </w:r>
    </w:p>
    <w:p w14:paraId="6CEE3F25" w14:textId="77777777" w:rsidR="000075A2" w:rsidRDefault="00C44710">
      <w:pPr>
        <w:tabs>
          <w:tab w:val="center" w:pos="7922"/>
        </w:tabs>
        <w:ind w:left="-15" w:firstLine="0"/>
        <w:jc w:val="left"/>
      </w:pPr>
      <w:r>
        <w:rPr>
          <w:b/>
        </w:rPr>
        <w:t>Goal</w:t>
      </w:r>
      <w:r>
        <w:t xml:space="preserve">: To learn what true community is and to practice biblical </w:t>
      </w:r>
      <w:r>
        <w:rPr>
          <w:i/>
        </w:rPr>
        <w:t>Koinonia</w:t>
      </w:r>
      <w:r>
        <w:t xml:space="preserve">  </w:t>
      </w:r>
      <w:r>
        <w:tab/>
        <w:t xml:space="preserve"> </w:t>
      </w:r>
    </w:p>
    <w:p w14:paraId="0AF96CED" w14:textId="77777777" w:rsidR="000075A2" w:rsidRDefault="00C44710">
      <w:pPr>
        <w:spacing w:after="0" w:line="259" w:lineRule="auto"/>
        <w:ind w:left="0" w:firstLine="0"/>
        <w:jc w:val="left"/>
      </w:pPr>
      <w:r>
        <w:t xml:space="preserve"> </w:t>
      </w:r>
    </w:p>
    <w:p w14:paraId="765F5DEE" w14:textId="22444B38" w:rsidR="00725B75" w:rsidRPr="00725B75" w:rsidRDefault="00C44710">
      <w:pPr>
        <w:ind w:left="-5"/>
      </w:pPr>
      <w:r>
        <w:rPr>
          <w:b/>
        </w:rPr>
        <w:t xml:space="preserve">Objective: </w:t>
      </w:r>
      <w:r w:rsidR="00725B75" w:rsidRPr="00725B75">
        <w:t>To experience communion with God (experiential relationship) in a personal intimate way through His Son Jesus Christ.</w:t>
      </w:r>
    </w:p>
    <w:p w14:paraId="7823B9F0" w14:textId="77777777" w:rsidR="000075A2" w:rsidRDefault="00C44710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rPr>
          <w:b/>
        </w:rPr>
        <w:tab/>
      </w:r>
      <w:r>
        <w:t xml:space="preserve"> </w:t>
      </w:r>
    </w:p>
    <w:p w14:paraId="0DA1182A" w14:textId="77777777" w:rsidR="000075A2" w:rsidRDefault="00C44710">
      <w:pPr>
        <w:spacing w:after="4" w:line="252" w:lineRule="auto"/>
        <w:ind w:right="188"/>
        <w:jc w:val="left"/>
      </w:pPr>
      <w:r>
        <w:rPr>
          <w:b/>
        </w:rPr>
        <w:t xml:space="preserve">Scripture: </w:t>
      </w:r>
      <w:r>
        <w:rPr>
          <w:i/>
        </w:rPr>
        <w:t>One thing I as</w:t>
      </w:r>
      <w:r>
        <w:rPr>
          <w:i/>
        </w:rPr>
        <w:t xml:space="preserve">k of the Lord, this is what I seek: that I may dwell in the house of the  </w:t>
      </w:r>
    </w:p>
    <w:p w14:paraId="7828ACFD" w14:textId="77777777" w:rsidR="000075A2" w:rsidRDefault="00C44710">
      <w:pPr>
        <w:spacing w:after="4" w:line="252" w:lineRule="auto"/>
        <w:ind w:left="720" w:right="304" w:hanging="720"/>
        <w:jc w:val="left"/>
      </w:pPr>
      <w:r>
        <w:rPr>
          <w:i/>
        </w:rPr>
        <w:t xml:space="preserve"> </w:t>
      </w:r>
      <w:r>
        <w:rPr>
          <w:i/>
        </w:rPr>
        <w:tab/>
        <w:t xml:space="preserve">      Lord all the days of my life, to gaze upon the beauty of the Lord and to seek him        </w:t>
      </w:r>
      <w:r>
        <w:rPr>
          <w:i/>
        </w:rPr>
        <w:t>in his temple.</w:t>
      </w:r>
      <w:r>
        <w:t xml:space="preserve"> [Psalms 27:4] </w:t>
      </w:r>
    </w:p>
    <w:p w14:paraId="4B816CC8" w14:textId="77777777" w:rsidR="000075A2" w:rsidRDefault="00C44710">
      <w:pPr>
        <w:spacing w:after="0" w:line="259" w:lineRule="auto"/>
        <w:ind w:left="0" w:firstLine="0"/>
        <w:jc w:val="left"/>
      </w:pPr>
      <w:r>
        <w:t xml:space="preserve"> </w:t>
      </w:r>
    </w:p>
    <w:p w14:paraId="3DEEF2EA" w14:textId="76363BED" w:rsidR="000075A2" w:rsidRDefault="00C44710">
      <w:pPr>
        <w:spacing w:after="0" w:line="259" w:lineRule="auto"/>
        <w:ind w:left="0" w:firstLine="0"/>
        <w:jc w:val="left"/>
      </w:pPr>
      <w:r>
        <w:t xml:space="preserve"> </w:t>
      </w:r>
      <w:r>
        <w:t xml:space="preserve"> </w:t>
      </w:r>
    </w:p>
    <w:p w14:paraId="12E9C437" w14:textId="630F3284" w:rsidR="000075A2" w:rsidRDefault="00C44710">
      <w:pPr>
        <w:spacing w:after="193" w:line="363" w:lineRule="auto"/>
        <w:ind w:left="-15" w:firstLine="720"/>
      </w:pPr>
      <w:r>
        <w:t>Last month, we found that we must be united to Christ by our saving faith before we can have fellowship with Him on a daily basis.</w:t>
      </w:r>
      <w:r>
        <w:rPr>
          <w:vertAlign w:val="superscript"/>
        </w:rPr>
        <w:footnoteReference w:id="2"/>
      </w:r>
      <w:r>
        <w:t xml:space="preserve"> As believers, we are already partakers in the common life of Christ through spiritual fellowship with one another. Our goal </w:t>
      </w:r>
      <w:r>
        <w:t xml:space="preserve">is to become a church where </w:t>
      </w:r>
      <w:r>
        <w:t xml:space="preserve">true community and biblical </w:t>
      </w:r>
      <w:r>
        <w:rPr>
          <w:i/>
        </w:rPr>
        <w:t xml:space="preserve">koinōnia </w:t>
      </w:r>
      <w:r>
        <w:t xml:space="preserve">is practiced.  </w:t>
      </w:r>
      <w:r>
        <w:rPr>
          <w:b/>
          <w:i/>
        </w:rPr>
        <w:t>Koinōnia</w:t>
      </w:r>
      <w:r>
        <w:t xml:space="preserve"> is the Greek word in Scripture which is commonly translated </w:t>
      </w:r>
      <w:r>
        <w:rPr>
          <w:b/>
          <w:i/>
        </w:rPr>
        <w:t>fellowship, sharing, partnership, and participation</w:t>
      </w:r>
      <w:r>
        <w:rPr>
          <w:i/>
        </w:rPr>
        <w:t xml:space="preserve">.  </w:t>
      </w:r>
      <w:r>
        <w:t>As we continue our study of what true community is an</w:t>
      </w:r>
      <w:r>
        <w:t xml:space="preserve">d the biblical practice of koinonia, this month we are addressing the communion aspect with God.  </w:t>
      </w:r>
      <w:r w:rsidR="00E97BD0">
        <w:t xml:space="preserve">Communion with God is possible for believers because of Christ’s shed blood </w:t>
      </w:r>
      <w:r w:rsidR="00AD55C2">
        <w:t>for us</w:t>
      </w:r>
      <w:r w:rsidR="00AD55C2">
        <w:t xml:space="preserve"> </w:t>
      </w:r>
      <w:r w:rsidR="00E97BD0">
        <w:t>and the righteousness of Christ</w:t>
      </w:r>
      <w:r w:rsidR="00AD55C2">
        <w:t xml:space="preserve"> we received </w:t>
      </w:r>
      <w:r w:rsidR="00932301">
        <w:t>upon</w:t>
      </w:r>
      <w:r w:rsidR="00AD55C2">
        <w:t xml:space="preserve"> salvation.</w:t>
      </w:r>
      <w:r w:rsidR="00E97BD0">
        <w:t xml:space="preserve"> </w:t>
      </w:r>
      <w:r w:rsidR="00AD55C2">
        <w:t>Today, w</w:t>
      </w:r>
      <w:r>
        <w:t xml:space="preserve">e will explore how communion with God leads to greater fellowship with one another.   </w:t>
      </w:r>
    </w:p>
    <w:p w14:paraId="2D193737" w14:textId="6AABF738" w:rsidR="000075A2" w:rsidRDefault="00C44710">
      <w:pPr>
        <w:spacing w:line="367" w:lineRule="auto"/>
        <w:ind w:left="-15" w:firstLine="720"/>
      </w:pPr>
      <w:r>
        <w:t>M</w:t>
      </w:r>
      <w:r>
        <w:t>any of us know God as our Savior but how many of us know Him in an in</w:t>
      </w:r>
      <w:r>
        <w:t xml:space="preserve">timate and personal way? </w:t>
      </w:r>
      <w:r w:rsidR="00B34714">
        <w:t xml:space="preserve">In our personal relationships with family and friends, we take time to know one another and to deepen our relationships. </w:t>
      </w:r>
      <w:r w:rsidR="00EE7007">
        <w:t xml:space="preserve"> Why not take time to know God and spend time communing with Him? </w:t>
      </w:r>
      <w:r>
        <w:t xml:space="preserve"> In our quest to know more about God and His Word, we </w:t>
      </w:r>
      <w:r w:rsidR="00EE7007">
        <w:t xml:space="preserve">are often </w:t>
      </w:r>
      <w:r>
        <w:t xml:space="preserve">drawn to others who are “anchored in the Lord” or </w:t>
      </w:r>
      <w:r w:rsidR="0099268A">
        <w:t>“</w:t>
      </w:r>
      <w:r>
        <w:t>rooted and grounded</w:t>
      </w:r>
      <w:r w:rsidR="0099268A">
        <w:t>”</w:t>
      </w:r>
      <w:r>
        <w:t xml:space="preserve"> in His Word.  When mature </w:t>
      </w:r>
      <w:r>
        <w:lastRenderedPageBreak/>
        <w:t>committed believers show evidence of their devoted life to God, others</w:t>
      </w:r>
      <w:r w:rsidR="0099268A">
        <w:t>, d</w:t>
      </w:r>
      <w:r w:rsidR="00EE7007">
        <w:t>esir</w:t>
      </w:r>
      <w:r w:rsidR="00EE7007">
        <w:t>ing</w:t>
      </w:r>
      <w:r w:rsidR="00EE7007">
        <w:t xml:space="preserve"> the same intimacy with God</w:t>
      </w:r>
      <w:r w:rsidR="00EE7007">
        <w:t>,</w:t>
      </w:r>
      <w:r>
        <w:t xml:space="preserve"> a</w:t>
      </w:r>
      <w:r>
        <w:t>re attracted to them.</w:t>
      </w:r>
      <w:r>
        <w:rPr>
          <w:vertAlign w:val="superscript"/>
        </w:rPr>
        <w:footnoteReference w:id="3"/>
      </w:r>
      <w:r>
        <w:t xml:space="preserve"> </w:t>
      </w:r>
      <w:r>
        <w:t xml:space="preserve"> This enables the ‘</w:t>
      </w:r>
      <w:r w:rsidR="00EE7007">
        <w:t>more mature</w:t>
      </w:r>
      <w:r>
        <w:t xml:space="preserve">’ believers to teach others how to fellowship or commune with God.  </w:t>
      </w:r>
      <w:r w:rsidR="00EE7007">
        <w:t>As a result, a discipleship relationship develops with aim</w:t>
      </w:r>
      <w:r w:rsidR="00932301">
        <w:t>s</w:t>
      </w:r>
      <w:r w:rsidR="00EE7007">
        <w:t xml:space="preserve"> to grow spiritually</w:t>
      </w:r>
      <w:r w:rsidR="0099268A">
        <w:t xml:space="preserve"> and</w:t>
      </w:r>
      <w:r w:rsidR="00EE7007">
        <w:t xml:space="preserve"> to know </w:t>
      </w:r>
      <w:r w:rsidR="00240B50">
        <w:t xml:space="preserve">and commune with </w:t>
      </w:r>
      <w:r w:rsidR="00EE7007">
        <w:t xml:space="preserve">God more intimately. </w:t>
      </w:r>
      <w:r w:rsidR="00240B50">
        <w:t xml:space="preserve"> The </w:t>
      </w:r>
      <w:r w:rsidR="00382F0C">
        <w:t xml:space="preserve">prophet Isaiah </w:t>
      </w:r>
      <w:r>
        <w:t xml:space="preserve">and </w:t>
      </w:r>
      <w:r w:rsidR="003262BF">
        <w:t xml:space="preserve">the </w:t>
      </w:r>
      <w:r w:rsidR="00382F0C">
        <w:t>Psalmist</w:t>
      </w:r>
      <w:r>
        <w:t xml:space="preserve"> </w:t>
      </w:r>
      <w:r>
        <w:t>u</w:t>
      </w:r>
      <w:r>
        <w:t>n</w:t>
      </w:r>
      <w:r>
        <w:t xml:space="preserve">derstood </w:t>
      </w:r>
      <w:r w:rsidR="00240B50">
        <w:t>this</w:t>
      </w:r>
      <w:r>
        <w:t xml:space="preserve"> perfectly</w:t>
      </w:r>
      <w:r w:rsidR="00382F0C">
        <w:t>.</w:t>
      </w:r>
      <w:r w:rsidR="003262BF">
        <w:t xml:space="preserve">  They provide good examples for us. </w:t>
      </w:r>
      <w:r w:rsidR="00382F0C">
        <w:t xml:space="preserve"> Isaiah described his relentless search for God even at night:</w:t>
      </w:r>
    </w:p>
    <w:p w14:paraId="3B680C87" w14:textId="77777777" w:rsidR="000075A2" w:rsidRDefault="00C44710">
      <w:pPr>
        <w:spacing w:after="4" w:line="252" w:lineRule="auto"/>
        <w:ind w:left="715" w:right="188"/>
        <w:jc w:val="left"/>
      </w:pPr>
      <w:r>
        <w:rPr>
          <w:i/>
        </w:rPr>
        <w:t>My soul yearns for you in t</w:t>
      </w:r>
      <w:r>
        <w:rPr>
          <w:i/>
        </w:rPr>
        <w:t xml:space="preserve">he night; my spirit within me earnestly seeks you. </w:t>
      </w:r>
    </w:p>
    <w:p w14:paraId="21B55ED4" w14:textId="39D38E0A" w:rsidR="000075A2" w:rsidRDefault="00C44710">
      <w:pPr>
        <w:spacing w:after="4" w:line="252" w:lineRule="auto"/>
        <w:ind w:left="705" w:right="188" w:firstLine="60"/>
        <w:jc w:val="left"/>
      </w:pPr>
      <w:r>
        <w:rPr>
          <w:i/>
        </w:rPr>
        <w:t>For when your judgments are in the earth, the inhabitants of the world learn righteousness.</w:t>
      </w:r>
      <w:r>
        <w:t xml:space="preserve"> </w:t>
      </w:r>
      <w:r w:rsidR="00240B50">
        <w:t>[</w:t>
      </w:r>
      <w:r w:rsidRPr="00240B50">
        <w:t xml:space="preserve">Is 26:9] </w:t>
      </w:r>
      <w:r w:rsidRPr="00240B50">
        <w:tab/>
      </w:r>
      <w:r>
        <w:t xml:space="preserve"> </w:t>
      </w:r>
    </w:p>
    <w:p w14:paraId="520E467F" w14:textId="77777777" w:rsidR="00382F0C" w:rsidRDefault="00C44710">
      <w:pPr>
        <w:spacing w:after="0" w:line="259" w:lineRule="auto"/>
        <w:ind w:left="0" w:firstLine="0"/>
        <w:jc w:val="left"/>
      </w:pPr>
      <w:r>
        <w:t xml:space="preserve"> </w:t>
      </w:r>
    </w:p>
    <w:p w14:paraId="13F558AC" w14:textId="553C7BB1" w:rsidR="000075A2" w:rsidRDefault="00382F0C" w:rsidP="00725B75">
      <w:pPr>
        <w:spacing w:after="0" w:line="259" w:lineRule="auto"/>
        <w:ind w:left="0" w:firstLine="0"/>
        <w:jc w:val="left"/>
      </w:pPr>
      <w:r>
        <w:t xml:space="preserve">In deep words of devotion, the Psalmist reflects on God and communes with Him in words of love. </w:t>
      </w:r>
      <w:r w:rsidR="00725B75">
        <w:t xml:space="preserve"> </w:t>
      </w:r>
      <w:r w:rsidR="00725B75">
        <w:rPr>
          <w:i/>
        </w:rPr>
        <w:t>..</w:t>
      </w:r>
      <w:r w:rsidR="00C44710">
        <w:rPr>
          <w:i/>
        </w:rPr>
        <w:t>.when I remember you upon my bed, and meditate on you in the watches of the night</w:t>
      </w:r>
      <w:r w:rsidR="00932301">
        <w:rPr>
          <w:i/>
        </w:rPr>
        <w:t>…</w:t>
      </w:r>
      <w:r w:rsidR="00C44710">
        <w:rPr>
          <w:i/>
        </w:rPr>
        <w:t xml:space="preserve"> </w:t>
      </w:r>
      <w:r w:rsidR="00C44710">
        <w:rPr>
          <w:i/>
        </w:rPr>
        <w:t xml:space="preserve"> </w:t>
      </w:r>
      <w:r w:rsidR="00240B50" w:rsidRPr="00240B50">
        <w:t>[</w:t>
      </w:r>
      <w:r w:rsidR="00C44710" w:rsidRPr="00240B50">
        <w:t>Ps 63:6]</w:t>
      </w:r>
      <w:r w:rsidR="00C44710" w:rsidRPr="00240B50">
        <w:tab/>
      </w:r>
      <w:r w:rsidR="00C44710">
        <w:rPr>
          <w:i/>
        </w:rPr>
        <w:t xml:space="preserve"> </w:t>
      </w:r>
    </w:p>
    <w:p w14:paraId="46577F26" w14:textId="77777777" w:rsidR="000075A2" w:rsidRDefault="00C44710">
      <w:pPr>
        <w:spacing w:after="0" w:line="259" w:lineRule="auto"/>
        <w:ind w:left="0" w:firstLine="0"/>
        <w:jc w:val="left"/>
      </w:pPr>
      <w:r>
        <w:rPr>
          <w:sz w:val="22"/>
        </w:rPr>
        <w:t xml:space="preserve"> </w:t>
      </w:r>
    </w:p>
    <w:p w14:paraId="25B5A548" w14:textId="7679B93B" w:rsidR="000075A2" w:rsidRDefault="00C44710" w:rsidP="00932301">
      <w:pPr>
        <w:spacing w:after="0" w:line="360" w:lineRule="auto"/>
        <w:ind w:left="-15" w:firstLine="720"/>
      </w:pPr>
      <w:r>
        <w:t>As believers</w:t>
      </w:r>
      <w:r w:rsidR="00932301">
        <w:t>,</w:t>
      </w:r>
      <w:r>
        <w:t xml:space="preserve"> </w:t>
      </w:r>
      <w:r w:rsidR="003262BF">
        <w:t>we can grow</w:t>
      </w:r>
      <w:r w:rsidR="00932301">
        <w:t xml:space="preserve"> and experience a personal</w:t>
      </w:r>
      <w:r w:rsidR="003262BF">
        <w:t xml:space="preserve"> relationship with God.  We can </w:t>
      </w:r>
      <w:r>
        <w:t>begin to model for others a committed life of communion with God</w:t>
      </w:r>
      <w:r w:rsidR="00932301">
        <w:t xml:space="preserve"> and</w:t>
      </w:r>
      <w:r>
        <w:t xml:space="preserve"> teach</w:t>
      </w:r>
      <w:r>
        <w:t xml:space="preserve"> others to do the same</w:t>
      </w:r>
      <w:r w:rsidR="003262BF">
        <w:t>.  As a result,</w:t>
      </w:r>
      <w:r>
        <w:t xml:space="preserve"> the church begins to grow in its fellowship or communion with one another. Not only that, </w:t>
      </w:r>
      <w:r>
        <w:rPr>
          <w:b/>
        </w:rPr>
        <w:t>they grow together as a church</w:t>
      </w:r>
      <w:r>
        <w:t xml:space="preserve"> </w:t>
      </w:r>
      <w:r w:rsidRPr="003262BF">
        <w:rPr>
          <w:b/>
        </w:rPr>
        <w:t>in</w:t>
      </w:r>
      <w:r w:rsidRPr="003262BF">
        <w:rPr>
          <w:b/>
        </w:rPr>
        <w:t xml:space="preserve"> communion wi</w:t>
      </w:r>
      <w:r w:rsidRPr="003262BF">
        <w:rPr>
          <w:b/>
        </w:rPr>
        <w:t>th God</w:t>
      </w:r>
      <w:r>
        <w:t xml:space="preserve">. </w:t>
      </w:r>
      <w:r w:rsidR="003262BF">
        <w:t xml:space="preserve">To </w:t>
      </w:r>
      <w:r w:rsidR="003262BF">
        <w:t>begin</w:t>
      </w:r>
      <w:r w:rsidR="00932301">
        <w:t xml:space="preserve"> this process</w:t>
      </w:r>
      <w:r w:rsidR="003262BF">
        <w:t xml:space="preserve">, </w:t>
      </w:r>
      <w:r w:rsidR="003262BF">
        <w:t>one c</w:t>
      </w:r>
      <w:r w:rsidR="003262BF">
        <w:t xml:space="preserve">ould start first thing in the morning.  </w:t>
      </w:r>
      <w:r w:rsidR="00932301">
        <w:t xml:space="preserve">Moreover, </w:t>
      </w:r>
      <w:r w:rsidR="003262BF">
        <w:t xml:space="preserve">Jerry Bridges said </w:t>
      </w:r>
      <w:r w:rsidR="00156727">
        <w:t xml:space="preserve">that </w:t>
      </w:r>
      <w:r w:rsidR="003262BF">
        <w:rPr>
          <w:i/>
        </w:rPr>
        <w:t>Our communion should be more than just having a quiet time in the morning; it should be an all-day-affair”.</w:t>
      </w:r>
      <w:r w:rsidR="003262BF">
        <w:rPr>
          <w:i/>
          <w:vertAlign w:val="superscript"/>
        </w:rPr>
        <w:footnoteReference w:id="4"/>
      </w:r>
      <w:r w:rsidR="003262BF">
        <w:rPr>
          <w:i/>
        </w:rPr>
        <w:t xml:space="preserve">  </w:t>
      </w:r>
      <w:r w:rsidR="003262BF">
        <w:t xml:space="preserve">This early morning time with God lays the foundation for us to tune our hearts to commune with </w:t>
      </w:r>
      <w:r w:rsidR="00156727">
        <w:t>God</w:t>
      </w:r>
      <w:r w:rsidR="003262BF">
        <w:t xml:space="preserve"> for the rest of the day.</w:t>
      </w:r>
      <w:r w:rsidR="003262BF">
        <w:rPr>
          <w:vertAlign w:val="superscript"/>
        </w:rPr>
        <w:footnoteReference w:id="5"/>
      </w:r>
      <w:r w:rsidR="003262BF">
        <w:t xml:space="preserve"> </w:t>
      </w:r>
      <w:r>
        <w:t xml:space="preserve"> Just as David and Isaiah, </w:t>
      </w:r>
      <w:r>
        <w:rPr>
          <w:b/>
        </w:rPr>
        <w:t>we should yearn for more continuous communion with God</w:t>
      </w:r>
      <w:r w:rsidR="003262BF">
        <w:rPr>
          <w:b/>
        </w:rPr>
        <w:t xml:space="preserve">, </w:t>
      </w:r>
      <w:r w:rsidR="003262BF" w:rsidRPr="003262BF">
        <w:t>even during those awake hours at night</w:t>
      </w:r>
      <w:r>
        <w:rPr>
          <w:b/>
        </w:rPr>
        <w:t>.</w:t>
      </w:r>
      <w:r>
        <w:t xml:space="preserve">  </w:t>
      </w:r>
    </w:p>
    <w:p w14:paraId="449271C7" w14:textId="77777777" w:rsidR="000075A2" w:rsidRDefault="00C44710" w:rsidP="00932301">
      <w:pPr>
        <w:spacing w:after="0" w:line="360" w:lineRule="auto"/>
        <w:ind w:left="715" w:right="188"/>
        <w:jc w:val="left"/>
      </w:pPr>
      <w:r>
        <w:rPr>
          <w:i/>
        </w:rPr>
        <w:t xml:space="preserve">O God, thou art my God; early will I seek thee: My soul </w:t>
      </w:r>
      <w:proofErr w:type="spellStart"/>
      <w:r>
        <w:rPr>
          <w:i/>
        </w:rPr>
        <w:t>thirsteth</w:t>
      </w:r>
      <w:bookmarkStart w:id="0" w:name="_GoBack"/>
      <w:bookmarkEnd w:id="0"/>
      <w:proofErr w:type="spellEnd"/>
      <w:r>
        <w:rPr>
          <w:i/>
        </w:rPr>
        <w:t xml:space="preserve"> for thee, </w:t>
      </w:r>
    </w:p>
    <w:p w14:paraId="4123C918" w14:textId="77777777" w:rsidR="000075A2" w:rsidRDefault="00C44710" w:rsidP="00932301">
      <w:pPr>
        <w:tabs>
          <w:tab w:val="center" w:pos="4789"/>
        </w:tabs>
        <w:spacing w:after="0" w:line="360" w:lineRule="auto"/>
        <w:ind w:left="0" w:firstLine="0"/>
        <w:jc w:val="left"/>
      </w:pPr>
      <w:r>
        <w:rPr>
          <w:i/>
        </w:rPr>
        <w:t xml:space="preserve">  </w:t>
      </w:r>
      <w:r>
        <w:rPr>
          <w:i/>
        </w:rPr>
        <w:tab/>
      </w:r>
      <w:r>
        <w:rPr>
          <w:i/>
        </w:rPr>
        <w:t xml:space="preserve">My flesh </w:t>
      </w:r>
      <w:proofErr w:type="spellStart"/>
      <w:r>
        <w:rPr>
          <w:i/>
        </w:rPr>
        <w:t>longeth</w:t>
      </w:r>
      <w:proofErr w:type="spellEnd"/>
      <w:r>
        <w:rPr>
          <w:i/>
        </w:rPr>
        <w:t xml:space="preserve"> for thee in a dry and thirsty land, where no water is;</w:t>
      </w:r>
      <w:r>
        <w:t xml:space="preserve"> [KJV Ps 63:1] </w:t>
      </w:r>
    </w:p>
    <w:p w14:paraId="14E6637B" w14:textId="77777777" w:rsidR="000075A2" w:rsidRDefault="00C44710">
      <w:pPr>
        <w:spacing w:after="7" w:line="259" w:lineRule="auto"/>
        <w:ind w:left="0" w:firstLine="0"/>
        <w:jc w:val="left"/>
      </w:pPr>
      <w:r>
        <w:t xml:space="preserve"> </w:t>
      </w:r>
    </w:p>
    <w:p w14:paraId="170E530E" w14:textId="620652D5" w:rsidR="000075A2" w:rsidRDefault="00156727" w:rsidP="00E97BD0">
      <w:pPr>
        <w:spacing w:after="207" w:line="383" w:lineRule="auto"/>
        <w:ind w:left="-15" w:firstLine="720"/>
      </w:pPr>
      <w:r>
        <w:t>A minister</w:t>
      </w:r>
      <w:r w:rsidR="00C44710">
        <w:t xml:space="preserve"> </w:t>
      </w:r>
      <w:r w:rsidR="00932301">
        <w:t xml:space="preserve">once </w:t>
      </w:r>
      <w:r>
        <w:t>elaborated on</w:t>
      </w:r>
      <w:r w:rsidR="00C44710">
        <w:t xml:space="preserve"> the importance of spending quality time with God.  </w:t>
      </w:r>
      <w:r w:rsidR="00725B75">
        <w:t>He explained what</w:t>
      </w:r>
      <w:r w:rsidR="00C44710">
        <w:t xml:space="preserve"> this does</w:t>
      </w:r>
      <w:r w:rsidR="00E97BD0">
        <w:t>.</w:t>
      </w:r>
      <w:r w:rsidR="00C44710">
        <w:t xml:space="preserve"> </w:t>
      </w:r>
      <w:r w:rsidR="00E97BD0">
        <w:t>H</w:t>
      </w:r>
      <w:r w:rsidR="00C44710">
        <w:t xml:space="preserve">e said: “It gives you “a praise” and a practice that is no longer private but public which not only influences your character and others around you but even your enemies.  </w:t>
      </w:r>
      <w:r w:rsidR="00C44710">
        <w:lastRenderedPageBreak/>
        <w:t>It is impossible to spend quality time with God and remain the same</w:t>
      </w:r>
      <w:r w:rsidR="00C44710">
        <w:t>.”</w:t>
      </w:r>
      <w:r w:rsidR="00C44710">
        <w:rPr>
          <w:vertAlign w:val="superscript"/>
        </w:rPr>
        <w:footnoteReference w:id="6"/>
      </w:r>
      <w:r w:rsidR="00C44710">
        <w:t xml:space="preserve"> </w:t>
      </w:r>
      <w:r w:rsidR="00E97BD0">
        <w:t xml:space="preserve"> </w:t>
      </w:r>
      <w:r w:rsidR="00932301">
        <w:t>“</w:t>
      </w:r>
      <w:r w:rsidR="00C44710">
        <w:t xml:space="preserve">As I walk in fellowship with Him, </w:t>
      </w:r>
      <w:r w:rsidR="00C44710">
        <w:t>I am given strength to be like Him.</w:t>
      </w:r>
      <w:r w:rsidR="00932301">
        <w:t>”</w:t>
      </w:r>
      <w:r w:rsidR="00C44710">
        <w:t xml:space="preserve"> </w:t>
      </w:r>
    </w:p>
    <w:p w14:paraId="2CFC45D7" w14:textId="27A499C9" w:rsidR="00D14D65" w:rsidRDefault="00C44710">
      <w:pPr>
        <w:spacing w:after="40" w:line="364" w:lineRule="auto"/>
        <w:ind w:left="-15" w:firstLine="720"/>
      </w:pPr>
      <w:r>
        <w:rPr>
          <w:b/>
        </w:rPr>
        <w:t>Living our lives continuously in the presence of God boils down to what is the major thrust of our hearts and minds.</w:t>
      </w:r>
      <w:r>
        <w:t xml:space="preserve">  In doing </w:t>
      </w:r>
      <w:r>
        <w:rPr>
          <w:i/>
        </w:rPr>
        <w:t>“all-day-communion”</w:t>
      </w:r>
      <w:r>
        <w:t xml:space="preserve"> with God, </w:t>
      </w:r>
      <w:r w:rsidR="00156727">
        <w:t xml:space="preserve">we should </w:t>
      </w:r>
      <w:r>
        <w:t>ask ourselves</w:t>
      </w:r>
      <w:r>
        <w:t xml:space="preserve"> </w:t>
      </w:r>
      <w:r>
        <w:t xml:space="preserve">how </w:t>
      </w:r>
      <w:r w:rsidR="00156727">
        <w:t xml:space="preserve">are </w:t>
      </w:r>
      <w:r>
        <w:t>we us</w:t>
      </w:r>
      <w:r w:rsidR="00156727">
        <w:t>ing</w:t>
      </w:r>
      <w:r>
        <w:t xml:space="preserve"> our discretionary thinking time.</w:t>
      </w:r>
      <w:r>
        <w:rPr>
          <w:vertAlign w:val="superscript"/>
        </w:rPr>
        <w:t>7</w:t>
      </w:r>
      <w:r>
        <w:t xml:space="preserve"> </w:t>
      </w:r>
      <w:r>
        <w:t xml:space="preserve"> </w:t>
      </w:r>
      <w:r w:rsidR="00932301">
        <w:t xml:space="preserve"> </w:t>
      </w:r>
      <w:r w:rsidR="00E97BD0">
        <w:t>Is it constructively or foolishly?</w:t>
      </w:r>
    </w:p>
    <w:p w14:paraId="2F0ABBD1" w14:textId="36D15970" w:rsidR="000075A2" w:rsidRDefault="0050213D" w:rsidP="00D14D65">
      <w:pPr>
        <w:spacing w:after="40" w:line="364" w:lineRule="auto"/>
        <w:ind w:left="-15" w:firstLine="720"/>
      </w:pPr>
      <w:r>
        <w:t>A</w:t>
      </w:r>
      <w:r>
        <w:t xml:space="preserve">s we learn about the true meaning of biblical fellowship, we understand that we must have a purposeful daily communion with </w:t>
      </w:r>
      <w:r w:rsidR="00E97BD0">
        <w:t>God</w:t>
      </w:r>
      <w:r>
        <w:t xml:space="preserve">. </w:t>
      </w:r>
      <w:r w:rsidR="00D14D65">
        <w:t xml:space="preserve">To commune with God, we must seek His presence. In His omnipresence, He is always near.  He said </w:t>
      </w:r>
      <w:r w:rsidR="00D14D65" w:rsidRPr="00932301">
        <w:rPr>
          <w:i/>
        </w:rPr>
        <w:t>you shall seek me, and find me when you search for me with all your heart</w:t>
      </w:r>
      <w:r w:rsidR="00D14D65">
        <w:t xml:space="preserve">. (Jeremiah 29:13) </w:t>
      </w:r>
      <w:r>
        <w:t xml:space="preserve">Acknowledge God in the process of living, recognize His presence, and attend to His ways.  Seek His guidance and direction for your life.  </w:t>
      </w:r>
      <w:r w:rsidR="00C44710">
        <w:t xml:space="preserve">Find moments during the day to meditate upon </w:t>
      </w:r>
      <w:r w:rsidR="00C44710">
        <w:t xml:space="preserve">God’s Word and to offer prayers to Him. </w:t>
      </w:r>
      <w:r w:rsidR="005C07ED">
        <w:t xml:space="preserve"> Then</w:t>
      </w:r>
      <w:r w:rsidR="00932301">
        <w:t>,</w:t>
      </w:r>
      <w:r w:rsidR="005C07ED">
        <w:t xml:space="preserve"> disciple others </w:t>
      </w:r>
      <w:r w:rsidR="00932301">
        <w:t>with</w:t>
      </w:r>
      <w:r w:rsidR="005C07ED">
        <w:t xml:space="preserve">in the body of Christ. </w:t>
      </w:r>
      <w:r w:rsidR="00C44710">
        <w:t xml:space="preserve"> We cannot grow closer to God and with the Body of Christ or grow spiritually without </w:t>
      </w:r>
      <w:r w:rsidR="00C44710">
        <w:rPr>
          <w:b/>
        </w:rPr>
        <w:t>a</w:t>
      </w:r>
      <w:r w:rsidR="00C44710">
        <w:t xml:space="preserve"> </w:t>
      </w:r>
      <w:r w:rsidR="00C44710">
        <w:rPr>
          <w:b/>
        </w:rPr>
        <w:t>serious emphasis on the study of the</w:t>
      </w:r>
      <w:r w:rsidR="00C44710">
        <w:rPr>
          <w:b/>
        </w:rPr>
        <w:t xml:space="preserve"> </w:t>
      </w:r>
      <w:r>
        <w:rPr>
          <w:b/>
        </w:rPr>
        <w:t>W</w:t>
      </w:r>
      <w:r w:rsidR="00C44710">
        <w:rPr>
          <w:b/>
        </w:rPr>
        <w:t>ord of God</w:t>
      </w:r>
      <w:r w:rsidR="00C44710">
        <w:t xml:space="preserve">. </w:t>
      </w:r>
    </w:p>
    <w:p w14:paraId="49D415BF" w14:textId="21CF66F8" w:rsidR="000075A2" w:rsidRDefault="00C44710">
      <w:pPr>
        <w:spacing w:after="4" w:line="252" w:lineRule="auto"/>
        <w:ind w:left="715" w:right="188"/>
        <w:jc w:val="left"/>
        <w:rPr>
          <w:i/>
        </w:rPr>
      </w:pPr>
      <w:r>
        <w:rPr>
          <w:i/>
          <w:vertAlign w:val="superscript"/>
        </w:rPr>
        <w:t>6</w:t>
      </w:r>
      <w:r>
        <w:rPr>
          <w:i/>
        </w:rPr>
        <w:t xml:space="preserve"> Therefore, as you received Christ Jesus the Lord, so walk in him, </w:t>
      </w:r>
      <w:r>
        <w:rPr>
          <w:vertAlign w:val="superscript"/>
        </w:rPr>
        <w:t>7</w:t>
      </w:r>
      <w:r>
        <w:rPr>
          <w:i/>
        </w:rPr>
        <w:t xml:space="preserve">  rooted and built up  in him and established in the faith, just as you were taught, abounding  in thanksgiving.         </w:t>
      </w:r>
      <w:r w:rsidR="0050213D" w:rsidRPr="0050213D">
        <w:t>[</w:t>
      </w:r>
      <w:r w:rsidRPr="0050213D">
        <w:t xml:space="preserve">Col 2:6 </w:t>
      </w:r>
      <w:r w:rsidRPr="0050213D">
        <w:t>-7]</w:t>
      </w:r>
      <w:r>
        <w:rPr>
          <w:i/>
        </w:rPr>
        <w:t xml:space="preserve"> </w:t>
      </w:r>
    </w:p>
    <w:p w14:paraId="2CAE07F8" w14:textId="77777777" w:rsidR="00725B75" w:rsidRDefault="00725B75">
      <w:pPr>
        <w:spacing w:after="4" w:line="252" w:lineRule="auto"/>
        <w:ind w:left="715" w:right="188"/>
        <w:jc w:val="left"/>
      </w:pPr>
    </w:p>
    <w:p w14:paraId="0FF26C88" w14:textId="77777777" w:rsidR="00725B75" w:rsidRDefault="00725B75" w:rsidP="00725B75">
      <w:pPr>
        <w:spacing w:after="0" w:line="240" w:lineRule="auto"/>
        <w:ind w:left="0" w:firstLine="0"/>
        <w:jc w:val="left"/>
      </w:pPr>
    </w:p>
    <w:p w14:paraId="54EE8E17" w14:textId="59223259" w:rsidR="000075A2" w:rsidRDefault="00C44710" w:rsidP="00725B75">
      <w:pPr>
        <w:spacing w:after="0" w:line="240" w:lineRule="auto"/>
        <w:ind w:left="0" w:firstLine="0"/>
        <w:jc w:val="left"/>
      </w:pPr>
      <w:r>
        <w:t xml:space="preserve"> </w:t>
      </w:r>
      <w:r>
        <w:rPr>
          <w:b/>
          <w:u w:val="single" w:color="000000"/>
        </w:rPr>
        <w:t>Discussion Question #1:</w:t>
      </w:r>
      <w:r>
        <w:rPr>
          <w:b/>
        </w:rPr>
        <w:t xml:space="preserve">  </w:t>
      </w:r>
    </w:p>
    <w:p w14:paraId="1BAAA6FE" w14:textId="1A5D6F8F" w:rsidR="000075A2" w:rsidRDefault="00C44710" w:rsidP="00725B75">
      <w:pPr>
        <w:spacing w:after="0" w:line="240" w:lineRule="auto"/>
        <w:ind w:left="0" w:firstLine="0"/>
        <w:jc w:val="left"/>
      </w:pPr>
      <w:r>
        <w:t xml:space="preserve"> </w:t>
      </w:r>
      <w:r>
        <w:t xml:space="preserve">What are some ways that we can develop the practice of depending on God? </w:t>
      </w:r>
    </w:p>
    <w:p w14:paraId="18AE9B0A" w14:textId="354EBAD4" w:rsidR="000075A2" w:rsidRDefault="00C44710" w:rsidP="0050213D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 </w:t>
      </w:r>
    </w:p>
    <w:p w14:paraId="7D7E99C8" w14:textId="77777777" w:rsidR="000075A2" w:rsidRDefault="00C44710" w:rsidP="00725B75">
      <w:pPr>
        <w:spacing w:after="0" w:line="240" w:lineRule="auto"/>
        <w:ind w:left="-5"/>
        <w:jc w:val="left"/>
      </w:pPr>
      <w:r>
        <w:rPr>
          <w:b/>
          <w:u w:val="single" w:color="000000"/>
        </w:rPr>
        <w:t>Discussion Question #2:</w:t>
      </w:r>
      <w:r>
        <w:rPr>
          <w:b/>
        </w:rPr>
        <w:t xml:space="preserve">  </w:t>
      </w:r>
    </w:p>
    <w:p w14:paraId="02061676" w14:textId="77777777" w:rsidR="000075A2" w:rsidRDefault="00C44710" w:rsidP="00725B75">
      <w:pPr>
        <w:spacing w:after="0" w:line="240" w:lineRule="auto"/>
        <w:ind w:left="-5"/>
      </w:pPr>
      <w:r>
        <w:t xml:space="preserve">What place does Scripture memorization and meditation play in our communion with God throughout the day? </w:t>
      </w:r>
    </w:p>
    <w:p w14:paraId="3E98660A" w14:textId="77777777" w:rsidR="000075A2" w:rsidRDefault="00C44710">
      <w:pPr>
        <w:spacing w:after="0" w:line="259" w:lineRule="auto"/>
        <w:ind w:left="0" w:firstLine="0"/>
        <w:jc w:val="left"/>
      </w:pPr>
      <w:r>
        <w:t xml:space="preserve"> </w:t>
      </w:r>
    </w:p>
    <w:p w14:paraId="778F57D0" w14:textId="77777777" w:rsidR="000075A2" w:rsidRDefault="00C44710">
      <w:pPr>
        <w:spacing w:after="0" w:line="259" w:lineRule="auto"/>
        <w:ind w:left="-5"/>
        <w:jc w:val="left"/>
      </w:pPr>
      <w:r>
        <w:rPr>
          <w:b/>
          <w:u w:val="single" w:color="000000"/>
        </w:rPr>
        <w:t>Points to Ponder:</w:t>
      </w:r>
      <w:r>
        <w:rPr>
          <w:b/>
        </w:rPr>
        <w:t xml:space="preserve"> </w:t>
      </w:r>
    </w:p>
    <w:p w14:paraId="210E2507" w14:textId="2FF9ABF5" w:rsidR="000075A2" w:rsidRDefault="00C44710" w:rsidP="00725B75">
      <w:pPr>
        <w:spacing w:after="0" w:line="259" w:lineRule="auto"/>
        <w:ind w:left="0" w:firstLine="0"/>
        <w:jc w:val="left"/>
      </w:pPr>
      <w:r>
        <w:rPr>
          <w:b/>
        </w:rPr>
        <w:t xml:space="preserve"> </w:t>
      </w:r>
      <w:r>
        <w:t xml:space="preserve">Does my life reflect all or some aspects of </w:t>
      </w:r>
      <w:r>
        <w:rPr>
          <w:i/>
        </w:rPr>
        <w:t>koinonia</w:t>
      </w:r>
      <w:r>
        <w:t xml:space="preserve"> daily? </w:t>
      </w:r>
    </w:p>
    <w:p w14:paraId="36AF4B05" w14:textId="77777777" w:rsidR="000075A2" w:rsidRDefault="00C44710">
      <w:pPr>
        <w:ind w:left="-5"/>
      </w:pPr>
      <w:r>
        <w:t xml:space="preserve">What does knowing God in a personal way mean to you? </w:t>
      </w:r>
    </w:p>
    <w:p w14:paraId="7DDDD19C" w14:textId="77777777" w:rsidR="000075A2" w:rsidRDefault="00C44710">
      <w:pPr>
        <w:spacing w:after="0" w:line="259" w:lineRule="auto"/>
        <w:ind w:left="0" w:firstLine="0"/>
        <w:jc w:val="left"/>
      </w:pPr>
      <w:r>
        <w:t xml:space="preserve"> </w:t>
      </w:r>
    </w:p>
    <w:p w14:paraId="41BF42DC" w14:textId="77777777" w:rsidR="000075A2" w:rsidRDefault="00C44710">
      <w:pPr>
        <w:spacing w:after="0" w:line="259" w:lineRule="auto"/>
        <w:ind w:left="-5"/>
        <w:jc w:val="left"/>
      </w:pPr>
      <w:r>
        <w:rPr>
          <w:b/>
          <w:u w:val="single" w:color="000000"/>
        </w:rPr>
        <w:t>Helpful Sc</w:t>
      </w:r>
      <w:r>
        <w:rPr>
          <w:b/>
          <w:u w:val="single" w:color="000000"/>
        </w:rPr>
        <w:t>ripture Passages:</w:t>
      </w:r>
      <w:r>
        <w:rPr>
          <w:b/>
        </w:rPr>
        <w:t xml:space="preserve"> </w:t>
      </w:r>
    </w:p>
    <w:p w14:paraId="4669E30A" w14:textId="59536BF1" w:rsidR="000075A2" w:rsidRDefault="00C44710" w:rsidP="00725B75">
      <w:pPr>
        <w:ind w:left="-5"/>
      </w:pPr>
      <w:r>
        <w:t>Psalm 5:3; Psalm 25:5; Psa</w:t>
      </w:r>
      <w:r>
        <w:t>lm 27:8, Philippians 3:10; John 14:23</w:t>
      </w:r>
      <w:r>
        <w:rPr>
          <w:rFonts w:ascii="Calibri" w:eastAsia="Calibri" w:hAnsi="Calibri" w:cs="Calibri"/>
          <w:sz w:val="22"/>
        </w:rPr>
        <w:t xml:space="preserve"> </w:t>
      </w:r>
      <w:r>
        <w:rPr>
          <w:rFonts w:ascii="Calibri" w:eastAsia="Calibri" w:hAnsi="Calibri" w:cs="Calibri"/>
          <w:sz w:val="22"/>
        </w:rPr>
        <w:t xml:space="preserve"> </w:t>
      </w:r>
    </w:p>
    <w:sectPr w:rsidR="000075A2">
      <w:footerReference w:type="default" r:id="rId6"/>
      <w:pgSz w:w="12240" w:h="15840"/>
      <w:pgMar w:top="1442" w:right="1435" w:bottom="1447" w:left="144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D7584FF" w14:textId="77777777" w:rsidR="00000000" w:rsidRDefault="00C44710">
      <w:pPr>
        <w:spacing w:after="0" w:line="240" w:lineRule="auto"/>
      </w:pPr>
      <w:r>
        <w:separator/>
      </w:r>
    </w:p>
  </w:endnote>
  <w:endnote w:type="continuationSeparator" w:id="0">
    <w:p w14:paraId="5D8013A0" w14:textId="77777777" w:rsidR="00000000" w:rsidRDefault="00C4471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690496369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56CE65D5" w14:textId="0337F3E4" w:rsidR="00725B75" w:rsidRDefault="00725B75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5310FB51" w14:textId="77777777" w:rsidR="00725B75" w:rsidRDefault="00725B75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737C0BC" w14:textId="77777777" w:rsidR="000075A2" w:rsidRDefault="00C44710">
      <w:pPr>
        <w:spacing w:after="14" w:line="259" w:lineRule="auto"/>
        <w:ind w:left="0" w:firstLine="0"/>
        <w:jc w:val="left"/>
      </w:pPr>
      <w:r>
        <w:separator/>
      </w:r>
    </w:p>
  </w:footnote>
  <w:footnote w:type="continuationSeparator" w:id="0">
    <w:p w14:paraId="0714B3D8" w14:textId="77777777" w:rsidR="000075A2" w:rsidRDefault="00C44710">
      <w:pPr>
        <w:spacing w:after="14" w:line="259" w:lineRule="auto"/>
        <w:ind w:left="0" w:firstLine="0"/>
        <w:jc w:val="left"/>
      </w:pPr>
      <w:r>
        <w:continuationSeparator/>
      </w:r>
    </w:p>
  </w:footnote>
  <w:footnote w:id="1">
    <w:p w14:paraId="7D12A5CF" w14:textId="77777777" w:rsidR="000075A2" w:rsidRDefault="00C44710">
      <w:pPr>
        <w:pStyle w:val="footnotedescription"/>
        <w:spacing w:after="14"/>
      </w:pPr>
      <w:r>
        <w:rPr>
          <w:rStyle w:val="footnotemark"/>
        </w:rPr>
        <w:footnoteRef/>
      </w:r>
      <w:r>
        <w:t xml:space="preserve"> Bridges, Jerry.  True Community - The Biblical Practice of Koinonia. Colorado Springs, CO, Nav Press (2012) Print. </w:t>
      </w:r>
    </w:p>
  </w:footnote>
  <w:footnote w:id="2">
    <w:p w14:paraId="4F6FF461" w14:textId="77777777" w:rsidR="000075A2" w:rsidRDefault="00C44710">
      <w:pPr>
        <w:pStyle w:val="footnotedescription"/>
        <w:spacing w:after="35"/>
      </w:pPr>
      <w:r>
        <w:rPr>
          <w:rStyle w:val="footnotemark"/>
        </w:rPr>
        <w:footnoteRef/>
      </w:r>
      <w:r>
        <w:t xml:space="preserve"> Ibid, 20. </w:t>
      </w:r>
    </w:p>
  </w:footnote>
  <w:footnote w:id="3">
    <w:p w14:paraId="14FF0296" w14:textId="77777777" w:rsidR="000075A2" w:rsidRDefault="00C44710">
      <w:pPr>
        <w:pStyle w:val="footnotedescription"/>
        <w:spacing w:after="0"/>
      </w:pPr>
      <w:r>
        <w:rPr>
          <w:rStyle w:val="footnotemark"/>
        </w:rPr>
        <w:footnoteRef/>
      </w:r>
      <w:r>
        <w:t xml:space="preserve"> Ibid, p. 35 </w:t>
      </w:r>
    </w:p>
  </w:footnote>
  <w:footnote w:id="4">
    <w:p w14:paraId="6B0C1272" w14:textId="77777777" w:rsidR="003262BF" w:rsidRDefault="003262BF" w:rsidP="003262BF">
      <w:pPr>
        <w:pStyle w:val="footnotedescription"/>
        <w:spacing w:after="36"/>
      </w:pPr>
      <w:r>
        <w:rPr>
          <w:rStyle w:val="footnotemark"/>
        </w:rPr>
        <w:footnoteRef/>
      </w:r>
      <w:r>
        <w:t xml:space="preserve"> Ibid, p.35 </w:t>
      </w:r>
    </w:p>
  </w:footnote>
  <w:footnote w:id="5">
    <w:p w14:paraId="492C8F0F" w14:textId="77777777" w:rsidR="003262BF" w:rsidRDefault="003262BF" w:rsidP="003262BF">
      <w:pPr>
        <w:pStyle w:val="footnotedescription"/>
        <w:spacing w:after="43"/>
      </w:pPr>
      <w:r>
        <w:rPr>
          <w:rStyle w:val="footnotemark"/>
        </w:rPr>
        <w:footnoteRef/>
      </w:r>
      <w:r>
        <w:t xml:space="preserve"> Ibid, p. 37 </w:t>
      </w:r>
    </w:p>
  </w:footnote>
  <w:footnote w:id="6">
    <w:p w14:paraId="7C4932D2" w14:textId="77777777" w:rsidR="000075A2" w:rsidRDefault="00C44710">
      <w:pPr>
        <w:pStyle w:val="footnotedescription"/>
        <w:spacing w:after="0" w:line="265" w:lineRule="auto"/>
        <w:ind w:right="855"/>
      </w:pPr>
      <w:r>
        <w:rPr>
          <w:rStyle w:val="footnotemark"/>
        </w:rPr>
        <w:footnoteRef/>
      </w:r>
      <w:r>
        <w:t xml:space="preserve"> </w:t>
      </w:r>
      <w:r>
        <w:t xml:space="preserve">Rev. Dr. </w:t>
      </w:r>
      <w:proofErr w:type="spellStart"/>
      <w:r>
        <w:t>Tellis</w:t>
      </w:r>
      <w:proofErr w:type="spellEnd"/>
      <w:r>
        <w:t xml:space="preserve"> Chap, Galilee </w:t>
      </w:r>
      <w:proofErr w:type="spellStart"/>
      <w:r>
        <w:t>Baptis</w:t>
      </w:r>
      <w:proofErr w:type="spellEnd"/>
      <w:r>
        <w:t xml:space="preserve"> Church, Detroit, MI, November 9, 2013, Guest Speaker @ Tabernacle Missionary Baptist Church, Detroit, MI. </w:t>
      </w:r>
      <w:r>
        <w:rPr>
          <w:vertAlign w:val="superscript"/>
        </w:rPr>
        <w:t>7</w:t>
      </w:r>
      <w:r>
        <w:t xml:space="preserve"> Ibid, 35-36 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075A2"/>
    <w:rsid w:val="000075A2"/>
    <w:rsid w:val="00156727"/>
    <w:rsid w:val="00240B50"/>
    <w:rsid w:val="003262BF"/>
    <w:rsid w:val="00382F0C"/>
    <w:rsid w:val="0050213D"/>
    <w:rsid w:val="005C07ED"/>
    <w:rsid w:val="00725B75"/>
    <w:rsid w:val="00932301"/>
    <w:rsid w:val="0099268A"/>
    <w:rsid w:val="00AD55C2"/>
    <w:rsid w:val="00B34714"/>
    <w:rsid w:val="00C44710"/>
    <w:rsid w:val="00D14D65"/>
    <w:rsid w:val="00E04424"/>
    <w:rsid w:val="00E97BD0"/>
    <w:rsid w:val="00EE7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304CFCE"/>
  <w15:docId w15:val="{45F36673-A2F2-4D47-9F6A-D5F283EC5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pPr>
      <w:spacing w:after="10" w:line="249" w:lineRule="auto"/>
      <w:ind w:left="10" w:hanging="10"/>
      <w:jc w:val="both"/>
    </w:pPr>
    <w:rPr>
      <w:rFonts w:ascii="Times New Roman" w:eastAsia="Times New Roman" w:hAnsi="Times New Roman" w:cs="Times New Roman"/>
      <w:color w:val="000000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footnotedescription">
    <w:name w:val="footnote description"/>
    <w:next w:val="Normal"/>
    <w:link w:val="footnotedescriptionChar"/>
    <w:hidden/>
    <w:pPr>
      <w:spacing w:after="24"/>
    </w:pPr>
    <w:rPr>
      <w:rFonts w:ascii="Calibri" w:eastAsia="Calibri" w:hAnsi="Calibri" w:cs="Calibri"/>
      <w:color w:val="000000"/>
      <w:sz w:val="20"/>
    </w:rPr>
  </w:style>
  <w:style w:type="character" w:customStyle="1" w:styleId="footnotedescriptionChar">
    <w:name w:val="footnote description Char"/>
    <w:link w:val="footnotedescription"/>
    <w:rPr>
      <w:rFonts w:ascii="Calibri" w:eastAsia="Calibri" w:hAnsi="Calibri" w:cs="Calibri"/>
      <w:color w:val="000000"/>
      <w:sz w:val="20"/>
    </w:rPr>
  </w:style>
  <w:style w:type="character" w:customStyle="1" w:styleId="footnotemark">
    <w:name w:val="footnote mark"/>
    <w:hidden/>
    <w:rPr>
      <w:rFonts w:ascii="Calibri" w:eastAsia="Calibri" w:hAnsi="Calibri" w:cs="Calibri"/>
      <w:color w:val="000000"/>
      <w:sz w:val="20"/>
      <w:vertAlign w:val="superscript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Header">
    <w:name w:val="header"/>
    <w:basedOn w:val="Normal"/>
    <w:link w:val="HeaderChar"/>
    <w:uiPriority w:val="99"/>
    <w:unhideWhenUsed/>
    <w:rsid w:val="0072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25B75"/>
    <w:rPr>
      <w:rFonts w:ascii="Times New Roman" w:eastAsia="Times New Roman" w:hAnsi="Times New Roman" w:cs="Times New Roman"/>
      <w:color w:val="000000"/>
      <w:sz w:val="24"/>
    </w:rPr>
  </w:style>
  <w:style w:type="paragraph" w:styleId="Footer">
    <w:name w:val="footer"/>
    <w:basedOn w:val="Normal"/>
    <w:link w:val="FooterChar"/>
    <w:uiPriority w:val="99"/>
    <w:unhideWhenUsed/>
    <w:rsid w:val="00725B75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25B75"/>
    <w:rPr>
      <w:rFonts w:ascii="Times New Roman" w:eastAsia="Times New Roman" w:hAnsi="Times New Roman" w:cs="Times New Roman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885</Words>
  <Characters>5049</Characters>
  <Application>Microsoft Office Word</Application>
  <DocSecurity>0</DocSecurity>
  <Lines>42</Lines>
  <Paragraphs>11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5923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Jaye</dc:creator>
  <cp:keywords/>
  <cp:lastModifiedBy>Patricia Mobley</cp:lastModifiedBy>
  <cp:revision>2</cp:revision>
  <dcterms:created xsi:type="dcterms:W3CDTF">2019-02-15T04:44:00Z</dcterms:created>
  <dcterms:modified xsi:type="dcterms:W3CDTF">2019-02-15T04:44:00Z</dcterms:modified>
</cp:coreProperties>
</file>