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19540" w14:textId="77777777" w:rsidR="00FA3487" w:rsidRDefault="000D7D3D">
      <w:pPr>
        <w:spacing w:after="10"/>
        <w:ind w:left="2447" w:right="2381"/>
        <w:jc w:val="center"/>
      </w:pPr>
      <w:r>
        <w:rPr>
          <w:b/>
        </w:rPr>
        <w:t>Tabernacle Missionary Baptist Church</w:t>
      </w:r>
      <w:r>
        <w:t xml:space="preserve"> </w:t>
      </w:r>
      <w:r>
        <w:rPr>
          <w:b/>
        </w:rPr>
        <w:t>2080 West Grand Blvd.</w:t>
      </w:r>
      <w:r>
        <w:t xml:space="preserve"> </w:t>
      </w:r>
    </w:p>
    <w:p w14:paraId="4E07B95A" w14:textId="77777777" w:rsidR="00FA3487" w:rsidRDefault="000D7D3D">
      <w:pPr>
        <w:spacing w:after="10"/>
        <w:ind w:right="3"/>
        <w:jc w:val="center"/>
      </w:pPr>
      <w:r>
        <w:rPr>
          <w:b/>
        </w:rPr>
        <w:t>Detroit, Michigan 48208</w:t>
      </w:r>
      <w:r>
        <w:t xml:space="preserve"> </w:t>
      </w:r>
    </w:p>
    <w:p w14:paraId="195E8A57" w14:textId="77777777" w:rsidR="00FA3487" w:rsidRDefault="000D7D3D">
      <w:pPr>
        <w:spacing w:after="10"/>
        <w:ind w:right="8"/>
        <w:jc w:val="center"/>
      </w:pPr>
      <w:r>
        <w:rPr>
          <w:b/>
        </w:rPr>
        <w:t xml:space="preserve">Nathan Johnson, D.D., Senior Pastor </w:t>
      </w:r>
    </w:p>
    <w:p w14:paraId="5AEDDA82" w14:textId="77777777" w:rsidR="00FA3487" w:rsidRDefault="000D7D3D">
      <w:pPr>
        <w:spacing w:after="50" w:line="259" w:lineRule="auto"/>
        <w:ind w:left="59" w:firstLine="0"/>
        <w:jc w:val="center"/>
      </w:pPr>
      <w:r>
        <w:t xml:space="preserve"> </w:t>
      </w:r>
    </w:p>
    <w:p w14:paraId="71E4A230" w14:textId="77777777" w:rsidR="00FA3487" w:rsidRDefault="000D7D3D">
      <w:pPr>
        <w:spacing w:after="10"/>
        <w:ind w:right="5"/>
        <w:jc w:val="center"/>
      </w:pPr>
      <w:r>
        <w:rPr>
          <w:b/>
        </w:rPr>
        <w:t>“True Community - The Biblical Practice of Koinonia”</w:t>
      </w:r>
      <w:r>
        <w:rPr>
          <w:b/>
          <w:vertAlign w:val="superscript"/>
        </w:rPr>
        <w:footnoteReference w:id="1"/>
      </w:r>
      <w:r>
        <w:rPr>
          <w:b/>
        </w:rPr>
        <w:t xml:space="preserve"> </w:t>
      </w:r>
    </w:p>
    <w:p w14:paraId="6B2EFA08" w14:textId="77777777" w:rsidR="00FA3487" w:rsidRDefault="000D7D3D">
      <w:pPr>
        <w:spacing w:after="0" w:line="259" w:lineRule="auto"/>
        <w:ind w:left="59" w:firstLine="0"/>
        <w:jc w:val="center"/>
      </w:pPr>
      <w:r>
        <w:rPr>
          <w:b/>
        </w:rPr>
        <w:t xml:space="preserve"> </w:t>
      </w:r>
    </w:p>
    <w:p w14:paraId="043AE2A5" w14:textId="77777777" w:rsidR="00FA3487" w:rsidRDefault="000D7D3D">
      <w:pPr>
        <w:spacing w:after="10"/>
        <w:ind w:right="6"/>
        <w:jc w:val="center"/>
      </w:pPr>
      <w:r>
        <w:rPr>
          <w:b/>
        </w:rPr>
        <w:t xml:space="preserve">Lesson 4: Fellowship and Community  </w:t>
      </w:r>
    </w:p>
    <w:p w14:paraId="62159068" w14:textId="77777777" w:rsidR="00FA3487" w:rsidRDefault="000D7D3D">
      <w:pPr>
        <w:spacing w:after="0" w:line="259" w:lineRule="auto"/>
        <w:ind w:left="0" w:firstLine="0"/>
        <w:jc w:val="left"/>
      </w:pPr>
      <w:r>
        <w:rPr>
          <w:b/>
        </w:rPr>
        <w:t xml:space="preserve"> </w:t>
      </w:r>
    </w:p>
    <w:p w14:paraId="7051D605" w14:textId="77777777" w:rsidR="00FA3487" w:rsidRDefault="000D7D3D">
      <w:pPr>
        <w:spacing w:after="0" w:line="259" w:lineRule="auto"/>
        <w:ind w:left="0" w:firstLine="0"/>
        <w:jc w:val="left"/>
      </w:pPr>
      <w:r>
        <w:t xml:space="preserve"> </w:t>
      </w:r>
    </w:p>
    <w:p w14:paraId="0E8C81C5" w14:textId="77777777" w:rsidR="00FA3487" w:rsidRDefault="000D7D3D">
      <w:pPr>
        <w:tabs>
          <w:tab w:val="center" w:pos="7922"/>
        </w:tabs>
        <w:ind w:left="-15" w:firstLine="0"/>
        <w:jc w:val="left"/>
      </w:pPr>
      <w:r>
        <w:rPr>
          <w:b/>
        </w:rPr>
        <w:t>Goal</w:t>
      </w:r>
      <w:r>
        <w:t xml:space="preserve">: To learn what true community is and to practice Biblical Koinonia  </w:t>
      </w:r>
      <w:r>
        <w:tab/>
        <w:t xml:space="preserve"> </w:t>
      </w:r>
    </w:p>
    <w:p w14:paraId="3F5B1119" w14:textId="77777777" w:rsidR="00FA3487" w:rsidRDefault="000D7D3D">
      <w:pPr>
        <w:spacing w:after="0" w:line="259" w:lineRule="auto"/>
        <w:ind w:left="0" w:firstLine="0"/>
        <w:jc w:val="left"/>
      </w:pPr>
      <w:r>
        <w:t xml:space="preserve"> </w:t>
      </w:r>
    </w:p>
    <w:p w14:paraId="23ABBE35" w14:textId="77777777" w:rsidR="00FA3487" w:rsidRDefault="000D7D3D">
      <w:pPr>
        <w:ind w:left="-5"/>
      </w:pPr>
      <w:r>
        <w:rPr>
          <w:b/>
        </w:rPr>
        <w:t xml:space="preserve">Objective: </w:t>
      </w:r>
      <w:r>
        <w:t xml:space="preserve">To experience the spiritual community where members share a common life in Jesus Christ.  </w:t>
      </w:r>
    </w:p>
    <w:p w14:paraId="0EACADBB" w14:textId="77777777" w:rsidR="00FA3487" w:rsidRDefault="000D7D3D">
      <w:pPr>
        <w:spacing w:after="0" w:line="259" w:lineRule="auto"/>
        <w:ind w:left="0" w:firstLine="0"/>
        <w:jc w:val="left"/>
      </w:pPr>
      <w:r>
        <w:rPr>
          <w:b/>
        </w:rPr>
        <w:t xml:space="preserve"> </w:t>
      </w:r>
      <w:r>
        <w:rPr>
          <w:b/>
        </w:rPr>
        <w:tab/>
      </w:r>
      <w:r>
        <w:t xml:space="preserve"> </w:t>
      </w:r>
    </w:p>
    <w:p w14:paraId="11919470" w14:textId="6B6453F5" w:rsidR="00FA3487" w:rsidRDefault="000D7D3D">
      <w:pPr>
        <w:spacing w:after="36" w:line="242" w:lineRule="auto"/>
        <w:jc w:val="left"/>
      </w:pPr>
      <w:r>
        <w:rPr>
          <w:b/>
        </w:rPr>
        <w:t xml:space="preserve">Scripture: </w:t>
      </w:r>
      <w:r>
        <w:t>“</w:t>
      </w:r>
      <w:r>
        <w:rPr>
          <w:i/>
        </w:rPr>
        <w:t>so</w:t>
      </w:r>
      <w:r w:rsidR="003F7F8A">
        <w:rPr>
          <w:i/>
        </w:rPr>
        <w:t xml:space="preserve"> we, though many, are one body </w:t>
      </w:r>
      <w:r>
        <w:rPr>
          <w:i/>
        </w:rPr>
        <w:t>in Christ</w:t>
      </w:r>
      <w:r w:rsidR="003F7F8A">
        <w:rPr>
          <w:i/>
        </w:rPr>
        <w:t>, and individually members one of another.</w:t>
      </w:r>
      <w:r>
        <w:rPr>
          <w:i/>
        </w:rPr>
        <w:t>” (Roman 12:</w:t>
      </w:r>
      <w:r w:rsidR="004B64D4">
        <w:rPr>
          <w:i/>
        </w:rPr>
        <w:t>5</w:t>
      </w:r>
      <w:r>
        <w:rPr>
          <w:i/>
        </w:rPr>
        <w:t xml:space="preserve"> </w:t>
      </w:r>
      <w:r w:rsidR="003F7F8A">
        <w:rPr>
          <w:i/>
        </w:rPr>
        <w:t>ES</w:t>
      </w:r>
      <w:r>
        <w:rPr>
          <w:i/>
        </w:rPr>
        <w:t xml:space="preserve">V) </w:t>
      </w:r>
    </w:p>
    <w:p w14:paraId="18F83454" w14:textId="77777777" w:rsidR="00FA3487" w:rsidRDefault="000D7D3D">
      <w:pPr>
        <w:spacing w:after="0" w:line="259" w:lineRule="auto"/>
        <w:ind w:left="0" w:firstLine="0"/>
        <w:jc w:val="left"/>
      </w:pPr>
      <w:r>
        <w:rPr>
          <w:b/>
        </w:rPr>
        <w:t xml:space="preserve"> </w:t>
      </w:r>
    </w:p>
    <w:p w14:paraId="56736EFD" w14:textId="1D0733C5" w:rsidR="00216FC5" w:rsidRDefault="000D7D3D">
      <w:pPr>
        <w:ind w:left="-5"/>
      </w:pPr>
      <w:r>
        <w:t xml:space="preserve">True fellowship (Koinonia) is vital for the growth and maturity of the church today. As believers we </w:t>
      </w:r>
      <w:r w:rsidR="00216FC5">
        <w:t>share</w:t>
      </w:r>
      <w:r>
        <w:t xml:space="preserve"> a common life together in Christ and that places us in community with each other. </w:t>
      </w:r>
      <w:r w:rsidR="00216FC5">
        <w:t xml:space="preserve">This relationship is </w:t>
      </w:r>
      <w:r w:rsidR="00442C59">
        <w:t xml:space="preserve">known as </w:t>
      </w:r>
      <w:r w:rsidR="00216FC5">
        <w:t xml:space="preserve">koinonia. </w:t>
      </w:r>
      <w:r>
        <w:t xml:space="preserve">However, our Christian community is not restricted to location or membership of a particular congregation, </w:t>
      </w:r>
      <w:r w:rsidR="00396123">
        <w:t xml:space="preserve">every </w:t>
      </w:r>
      <w:r w:rsidR="00442C59">
        <w:t>follower of Christ</w:t>
      </w:r>
      <w:r w:rsidR="00396123">
        <w:t xml:space="preserve"> regardless of race, </w:t>
      </w:r>
      <w:proofErr w:type="gramStart"/>
      <w:r w:rsidR="00396123">
        <w:t xml:space="preserve">culture, </w:t>
      </w:r>
      <w:r w:rsidR="00442C59">
        <w:t xml:space="preserve"> or</w:t>
      </w:r>
      <w:proofErr w:type="gramEnd"/>
      <w:r w:rsidR="00442C59">
        <w:t xml:space="preserve"> </w:t>
      </w:r>
      <w:r w:rsidR="00396123">
        <w:t>socio-economic status has been baptized into one body</w:t>
      </w:r>
      <w:r w:rsidR="00442C59">
        <w:t>;</w:t>
      </w:r>
      <w:r w:rsidR="00396123">
        <w:t xml:space="preserve"> the body of Christ. </w:t>
      </w:r>
      <w:r w:rsidR="00216FC5">
        <w:t>Therefore, k</w:t>
      </w:r>
      <w:r w:rsidR="00396123">
        <w:t>oinonia</w:t>
      </w:r>
      <w:r>
        <w:t xml:space="preserve"> expresses the </w:t>
      </w:r>
      <w:r w:rsidR="00396123">
        <w:t xml:space="preserve">partnership and </w:t>
      </w:r>
      <w:r>
        <w:t>spiritual organic relationship we have with Christ and fellow believers in the entire universe</w:t>
      </w:r>
      <w:r>
        <w:rPr>
          <w:vertAlign w:val="superscript"/>
        </w:rPr>
        <w:footnoteReference w:id="2"/>
      </w:r>
      <w:r w:rsidR="00442C59">
        <w:t xml:space="preserve"> (</w:t>
      </w:r>
      <w:r w:rsidR="00442C59">
        <w:t xml:space="preserve">Bridges, Jerry.  </w:t>
      </w:r>
      <w:r w:rsidR="00442C59" w:rsidRPr="00866AC5">
        <w:rPr>
          <w:i/>
        </w:rPr>
        <w:t>True Community</w:t>
      </w:r>
      <w:r w:rsidR="00442C59">
        <w:t>).</w:t>
      </w:r>
    </w:p>
    <w:p w14:paraId="30698C2A" w14:textId="77777777" w:rsidR="00216FC5" w:rsidRDefault="00216FC5">
      <w:pPr>
        <w:ind w:left="-5"/>
      </w:pPr>
    </w:p>
    <w:p w14:paraId="04FC315E" w14:textId="697EF142" w:rsidR="00FA3487" w:rsidRDefault="000D7D3D">
      <w:pPr>
        <w:ind w:left="-5"/>
      </w:pPr>
      <w:r>
        <w:t xml:space="preserve">Our Christian fellowship, which is our </w:t>
      </w:r>
      <w:r w:rsidR="00396123">
        <w:t>b</w:t>
      </w:r>
      <w:r>
        <w:t xml:space="preserve">iblical </w:t>
      </w:r>
      <w:r w:rsidR="00396123">
        <w:t>a</w:t>
      </w:r>
      <w:r>
        <w:t xml:space="preserve">pplication of </w:t>
      </w:r>
      <w:r w:rsidR="00866AC5">
        <w:t>k</w:t>
      </w:r>
      <w:r>
        <w:t xml:space="preserve">oinonia should motivate us to share </w:t>
      </w:r>
      <w:r w:rsidR="00333128">
        <w:t>the</w:t>
      </w:r>
      <w:r>
        <w:t xml:space="preserve"> personal</w:t>
      </w:r>
      <w:r w:rsidR="00333128">
        <w:t xml:space="preserve"> testimonies and</w:t>
      </w:r>
      <w:r>
        <w:t xml:space="preserve"> experiences we have with God with one another. This help</w:t>
      </w:r>
      <w:r w:rsidR="00216FC5">
        <w:t>s to</w:t>
      </w:r>
      <w:r>
        <w:t xml:space="preserve"> strengthen</w:t>
      </w:r>
      <w:r w:rsidR="00442C59">
        <w:t xml:space="preserve"> the faith of</w:t>
      </w:r>
      <w:r>
        <w:t xml:space="preserve"> our brothers and sisters as well as deepen our relationship with God. All Christians are part of the body of Christ. The church body </w:t>
      </w:r>
      <w:r w:rsidR="00F77AFB">
        <w:t xml:space="preserve">as a whole </w:t>
      </w:r>
      <w:r>
        <w:t xml:space="preserve">has </w:t>
      </w:r>
      <w:r w:rsidR="00F77AFB">
        <w:t xml:space="preserve">a diverse </w:t>
      </w:r>
      <w:r>
        <w:t>members</w:t>
      </w:r>
      <w:r w:rsidR="00F77AFB">
        <w:t>hip</w:t>
      </w:r>
      <w:r>
        <w:t xml:space="preserve"> with different </w:t>
      </w:r>
      <w:r w:rsidR="00F77AFB">
        <w:t xml:space="preserve">gifts and </w:t>
      </w:r>
      <w:r w:rsidR="00216FC5">
        <w:t xml:space="preserve">different </w:t>
      </w:r>
      <w:r w:rsidR="00F77AFB">
        <w:t>ways of serving in church</w:t>
      </w:r>
      <w:r w:rsidR="00216FC5">
        <w:t>.  As such, we must</w:t>
      </w:r>
      <w:r>
        <w:t xml:space="preserve"> seek to maintain spiritual unity that will bring honor to God. Just as the human body has many different parts (e.g. eye, ear, hand and foot and etc.), </w:t>
      </w:r>
      <w:r w:rsidR="00216FC5">
        <w:t xml:space="preserve">so does the body of Christ </w:t>
      </w:r>
      <w:r w:rsidR="00442C59">
        <w:t xml:space="preserve">when </w:t>
      </w:r>
      <w:r w:rsidR="00216FC5">
        <w:t xml:space="preserve">exercising their spiritual gifts and methods of service. </w:t>
      </w:r>
      <w:r w:rsidR="00442C59">
        <w:t>We</w:t>
      </w:r>
      <w:r w:rsidR="00216FC5">
        <w:t xml:space="preserve"> should </w:t>
      </w:r>
      <w:r>
        <w:t xml:space="preserve">all work </w:t>
      </w:r>
      <w:r w:rsidR="00216FC5">
        <w:t xml:space="preserve">together </w:t>
      </w:r>
      <w:r>
        <w:t xml:space="preserve">synergistically. One part cannot function effectively without the other.   </w:t>
      </w:r>
    </w:p>
    <w:p w14:paraId="59FE9520" w14:textId="77777777" w:rsidR="00FA3487" w:rsidRDefault="000D7D3D">
      <w:pPr>
        <w:spacing w:after="0" w:line="259" w:lineRule="auto"/>
        <w:ind w:left="0" w:firstLine="0"/>
        <w:jc w:val="left"/>
      </w:pPr>
      <w:r>
        <w:t xml:space="preserve"> </w:t>
      </w:r>
    </w:p>
    <w:p w14:paraId="16ABCC63" w14:textId="32982121" w:rsidR="00FA3487" w:rsidRDefault="000D7D3D">
      <w:pPr>
        <w:spacing w:after="0"/>
        <w:ind w:left="28"/>
        <w:jc w:val="center"/>
      </w:pPr>
      <w:r>
        <w:rPr>
          <w:i/>
        </w:rPr>
        <w:t>For</w:t>
      </w:r>
      <w:r w:rsidR="003F7F8A">
        <w:rPr>
          <w:i/>
        </w:rPr>
        <w:t xml:space="preserve"> just</w:t>
      </w:r>
      <w:r>
        <w:rPr>
          <w:i/>
        </w:rPr>
        <w:t xml:space="preserve"> as the body is one and has many members, </w:t>
      </w:r>
      <w:r w:rsidR="003F7F8A">
        <w:rPr>
          <w:i/>
        </w:rPr>
        <w:t>and</w:t>
      </w:r>
      <w:r>
        <w:rPr>
          <w:i/>
        </w:rPr>
        <w:t xml:space="preserve"> all the members of t</w:t>
      </w:r>
      <w:r w:rsidR="003F7F8A">
        <w:rPr>
          <w:i/>
        </w:rPr>
        <w:t xml:space="preserve">he </w:t>
      </w:r>
      <w:r>
        <w:rPr>
          <w:i/>
        </w:rPr>
        <w:t xml:space="preserve">body, </w:t>
      </w:r>
      <w:r w:rsidR="003F7F8A">
        <w:rPr>
          <w:i/>
        </w:rPr>
        <w:t>though</w:t>
      </w:r>
      <w:r>
        <w:rPr>
          <w:i/>
        </w:rPr>
        <w:t xml:space="preserve"> many, are one body, so </w:t>
      </w:r>
      <w:r w:rsidR="003F7F8A">
        <w:rPr>
          <w:i/>
        </w:rPr>
        <w:t>it</w:t>
      </w:r>
      <w:r>
        <w:rPr>
          <w:i/>
        </w:rPr>
        <w:t xml:space="preserve"> </w:t>
      </w:r>
      <w:r>
        <w:t>is</w:t>
      </w:r>
      <w:r>
        <w:rPr>
          <w:i/>
        </w:rPr>
        <w:t xml:space="preserve"> </w:t>
      </w:r>
      <w:r w:rsidR="003F7F8A">
        <w:rPr>
          <w:i/>
        </w:rPr>
        <w:t xml:space="preserve">with </w:t>
      </w:r>
      <w:r>
        <w:rPr>
          <w:i/>
        </w:rPr>
        <w:t>Christ (1 Corinthian 12:12</w:t>
      </w:r>
      <w:r w:rsidR="003F7F8A">
        <w:rPr>
          <w:i/>
        </w:rPr>
        <w:t>, ESV)</w:t>
      </w:r>
    </w:p>
    <w:p w14:paraId="57CCAAAF" w14:textId="77777777" w:rsidR="00FA3487" w:rsidRDefault="000D7D3D">
      <w:pPr>
        <w:spacing w:after="5" w:line="259" w:lineRule="auto"/>
        <w:ind w:left="0" w:firstLine="0"/>
        <w:jc w:val="left"/>
      </w:pPr>
      <w:r>
        <w:t xml:space="preserve"> </w:t>
      </w:r>
    </w:p>
    <w:p w14:paraId="309F2B40" w14:textId="77777777" w:rsidR="00147C29" w:rsidRDefault="000D7D3D">
      <w:pPr>
        <w:ind w:left="-5"/>
      </w:pPr>
      <w:r>
        <w:lastRenderedPageBreak/>
        <w:t>This month’s lesson emphasize</w:t>
      </w:r>
      <w:r w:rsidR="00442C59">
        <w:t>s</w:t>
      </w:r>
      <w:r>
        <w:t xml:space="preserve"> the biblical practice of </w:t>
      </w:r>
      <w:r>
        <w:rPr>
          <w:i/>
        </w:rPr>
        <w:t xml:space="preserve">koinonia </w:t>
      </w:r>
      <w:r>
        <w:t xml:space="preserve">through spiritual fellowship with people who share a common life in Jesus Christ.  We often encounter many people </w:t>
      </w:r>
      <w:r w:rsidR="00DB1630">
        <w:t>in our</w:t>
      </w:r>
      <w:r>
        <w:t xml:space="preserve"> day-to-day activities without acknowledging that we share a common life in Jesus Christ.  Our personal relationships with the Lord ought to be valued and seen by others as light in a dark world rather than something we cherish in privacy and keep </w:t>
      </w:r>
      <w:r w:rsidR="00442C59">
        <w:t>hidden</w:t>
      </w:r>
      <w:r>
        <w:t xml:space="preserve">. </w:t>
      </w:r>
    </w:p>
    <w:p w14:paraId="07CFA0E8" w14:textId="77777777" w:rsidR="00147C29" w:rsidRDefault="00147C29">
      <w:pPr>
        <w:ind w:left="-5"/>
      </w:pPr>
    </w:p>
    <w:p w14:paraId="53BACDB0" w14:textId="46820817" w:rsidR="00147C29" w:rsidRDefault="00147C29">
      <w:pPr>
        <w:ind w:left="-5"/>
      </w:pPr>
      <w:r>
        <w:rPr>
          <w:b/>
          <w:vertAlign w:val="superscript"/>
        </w:rPr>
        <w:t>14 </w:t>
      </w:r>
      <w:r>
        <w:t>“</w:t>
      </w:r>
      <w:r w:rsidRPr="00147C29">
        <w:rPr>
          <w:i/>
        </w:rPr>
        <w:t xml:space="preserve">You are the light of the world. A city set on a hill cannot be hidden. </w:t>
      </w:r>
      <w:r w:rsidRPr="00147C29">
        <w:rPr>
          <w:b/>
          <w:i/>
          <w:vertAlign w:val="superscript"/>
        </w:rPr>
        <w:t>15 </w:t>
      </w:r>
      <w:r w:rsidRPr="00147C29">
        <w:rPr>
          <w:i/>
        </w:rPr>
        <w:t xml:space="preserve">Nor do people light a lamp and put it under a basket, but on a stand, and it gives light to all in the house. </w:t>
      </w:r>
      <w:r w:rsidRPr="00147C29">
        <w:rPr>
          <w:b/>
          <w:i/>
          <w:vertAlign w:val="superscript"/>
        </w:rPr>
        <w:t>16 </w:t>
      </w:r>
      <w:r w:rsidRPr="00147C29">
        <w:rPr>
          <w:i/>
        </w:rPr>
        <w:t>In the same way, let your light shine before others, so that they may see your good works and give glory to your Father who is in heaven</w:t>
      </w:r>
      <w:r>
        <w:t xml:space="preserve">. </w:t>
      </w:r>
      <w:r>
        <w:t>Matthew 5: 15-16</w:t>
      </w:r>
      <w:r w:rsidR="00B9729B">
        <w:t>, KJV</w:t>
      </w:r>
    </w:p>
    <w:p w14:paraId="67B00DC3" w14:textId="77777777" w:rsidR="00147C29" w:rsidRDefault="00147C29">
      <w:pPr>
        <w:ind w:left="-5"/>
      </w:pPr>
    </w:p>
    <w:p w14:paraId="282A7A22" w14:textId="42987267" w:rsidR="00DB1630" w:rsidRDefault="000D7D3D">
      <w:pPr>
        <w:ind w:left="-5"/>
        <w:rPr>
          <w:i/>
        </w:rPr>
      </w:pPr>
      <w:r>
        <w:t xml:space="preserve">We must distinguish ourselves </w:t>
      </w:r>
      <w:r w:rsidR="00216FC5">
        <w:t xml:space="preserve">from the world and exhibit </w:t>
      </w:r>
      <w:r>
        <w:t xml:space="preserve">among the people of God Christlikeness </w:t>
      </w:r>
      <w:r w:rsidR="00DB1630">
        <w:t>expressed through</w:t>
      </w:r>
      <w:r>
        <w:t xml:space="preserve"> our own personalities with a willingness to be recognizable because of </w:t>
      </w:r>
      <w:r w:rsidR="00147C29">
        <w:t>Christ</w:t>
      </w:r>
      <w:r w:rsidR="00866AC5">
        <w:t>’s</w:t>
      </w:r>
      <w:r w:rsidR="00147C29">
        <w:t xml:space="preserve"> death for us </w:t>
      </w:r>
      <w:r w:rsidR="00442C59">
        <w:t xml:space="preserve">and </w:t>
      </w:r>
      <w:r w:rsidR="00147C29">
        <w:t xml:space="preserve">our </w:t>
      </w:r>
      <w:r>
        <w:t xml:space="preserve">common relationship with Christ.  </w:t>
      </w:r>
      <w:r w:rsidR="00DB1630">
        <w:t xml:space="preserve">This requires a degree of </w:t>
      </w:r>
      <w:r w:rsidR="001F10BA">
        <w:t>assurance of who we are</w:t>
      </w:r>
      <w:r w:rsidR="00442C59">
        <w:t xml:space="preserve"> in Christ</w:t>
      </w:r>
      <w:r w:rsidR="001F10BA">
        <w:t xml:space="preserve"> and </w:t>
      </w:r>
      <w:r w:rsidR="00DB1630">
        <w:t>courageousness, especially when we venture to share a testimony, the gospel</w:t>
      </w:r>
      <w:r w:rsidR="00442C59">
        <w:t>,</w:t>
      </w:r>
      <w:r w:rsidR="00DB1630">
        <w:t xml:space="preserve"> or the Word of God with someone. </w:t>
      </w:r>
      <w:r>
        <w:t xml:space="preserve">Jesus tells us, </w:t>
      </w:r>
      <w:r>
        <w:rPr>
          <w:i/>
        </w:rPr>
        <w:t xml:space="preserve">“You are the light of the world…. Let your light so shine before men, that they may see your good works, and glorify your Father, which is in heaven.  (Matthew 5:14, 16 NKLV) </w:t>
      </w:r>
      <w:r>
        <w:t>Our lights get brighter as we join with other lights.</w:t>
      </w:r>
      <w:r>
        <w:rPr>
          <w:i/>
        </w:rPr>
        <w:t xml:space="preserve"> </w:t>
      </w:r>
    </w:p>
    <w:p w14:paraId="61BCE8AB" w14:textId="53EC37EE" w:rsidR="00FA3487" w:rsidRDefault="000D7D3D">
      <w:pPr>
        <w:ind w:left="-5"/>
      </w:pPr>
      <w:r>
        <w:rPr>
          <w:i/>
        </w:rPr>
        <w:t xml:space="preserve">   </w:t>
      </w:r>
    </w:p>
    <w:p w14:paraId="2736D3F2" w14:textId="77777777" w:rsidR="00FA3487" w:rsidRDefault="000D7D3D">
      <w:pPr>
        <w:pStyle w:val="Heading1"/>
        <w:spacing w:after="211"/>
        <w:ind w:left="-5" w:right="0"/>
      </w:pPr>
      <w:r>
        <w:t>Love and Care for One Another</w:t>
      </w:r>
      <w:r>
        <w:rPr>
          <w:b w:val="0"/>
        </w:rPr>
        <w:t xml:space="preserve"> </w:t>
      </w:r>
    </w:p>
    <w:p w14:paraId="7D6DACFF" w14:textId="67212994" w:rsidR="00FA3487" w:rsidRDefault="000D7D3D" w:rsidP="00DB1630">
      <w:pPr>
        <w:ind w:left="-15" w:firstLine="0"/>
      </w:pPr>
      <w:r>
        <w:t>When we as a Christ-centered community of believers truly apply the principles of Koinonia</w:t>
      </w:r>
      <w:r w:rsidR="00B9729B">
        <w:t>;</w:t>
      </w:r>
      <w:r>
        <w:t xml:space="preserve"> </w:t>
      </w:r>
      <w:r w:rsidR="00147C29">
        <w:t>loving one another, maintaining spiritual unity, and living in harmony with each other</w:t>
      </w:r>
      <w:r w:rsidR="00B9729B">
        <w:t>, we</w:t>
      </w:r>
      <w:r w:rsidR="00147C29">
        <w:t xml:space="preserve"> </w:t>
      </w:r>
      <w:r>
        <w:t xml:space="preserve">should </w:t>
      </w:r>
      <w:r w:rsidR="00B9729B">
        <w:t>feel</w:t>
      </w:r>
      <w:r w:rsidR="00147C29">
        <w:t xml:space="preserve"> </w:t>
      </w:r>
      <w:r>
        <w:t>compel</w:t>
      </w:r>
      <w:r w:rsidR="00B9729B">
        <w:t>led</w:t>
      </w:r>
      <w:r>
        <w:t xml:space="preserve"> to love and care for one another. As we seek to care for one another this</w:t>
      </w:r>
      <w:r w:rsidR="001709F9">
        <w:t xml:space="preserve"> ofte</w:t>
      </w:r>
      <w:r w:rsidR="00147C29">
        <w:t>n</w:t>
      </w:r>
      <w:r>
        <w:t xml:space="preserve"> involves being</w:t>
      </w:r>
      <w:r w:rsidR="001709F9">
        <w:t xml:space="preserve"> a helpe</w:t>
      </w:r>
      <w:r w:rsidR="00831DC1">
        <w:t>r sensitive to the needs of othe</w:t>
      </w:r>
      <w:r w:rsidR="001709F9">
        <w:t>r</w:t>
      </w:r>
      <w:r w:rsidR="00831DC1">
        <w:t>s</w:t>
      </w:r>
      <w:r w:rsidR="001709F9">
        <w:t xml:space="preserve"> and</w:t>
      </w:r>
      <w:r w:rsidR="00831DC1">
        <w:t xml:space="preserve"> an</w:t>
      </w:r>
      <w:r w:rsidR="001709F9">
        <w:t xml:space="preserve"> </w:t>
      </w:r>
      <w:r>
        <w:t>encourager. Paul states that all parts of the body should have equal concern for each other</w:t>
      </w:r>
      <w:r>
        <w:rPr>
          <w:vertAlign w:val="superscript"/>
        </w:rPr>
        <w:footnoteReference w:id="3"/>
      </w:r>
      <w:r>
        <w:t xml:space="preserve">.  </w:t>
      </w:r>
      <w:r w:rsidR="00831DC1">
        <w:t>This means paying attention to our sick and shut-in lists, the bereaved, and prayer requests.</w:t>
      </w:r>
    </w:p>
    <w:p w14:paraId="7392BAC7" w14:textId="7E149BEF" w:rsidR="00FA3487" w:rsidRDefault="000D7D3D">
      <w:pPr>
        <w:spacing w:after="2" w:line="242" w:lineRule="auto"/>
        <w:ind w:left="715"/>
        <w:jc w:val="left"/>
      </w:pPr>
      <w:r>
        <w:t>“</w:t>
      </w:r>
      <w:r>
        <w:rPr>
          <w:i/>
        </w:rPr>
        <w:t xml:space="preserve">that there </w:t>
      </w:r>
      <w:r w:rsidR="00DB1630">
        <w:rPr>
          <w:i/>
        </w:rPr>
        <w:t>may</w:t>
      </w:r>
      <w:r>
        <w:rPr>
          <w:i/>
        </w:rPr>
        <w:t xml:space="preserve"> be no </w:t>
      </w:r>
      <w:r w:rsidR="00DB1630">
        <w:rPr>
          <w:i/>
        </w:rPr>
        <w:t>division</w:t>
      </w:r>
      <w:r>
        <w:rPr>
          <w:i/>
        </w:rPr>
        <w:t xml:space="preserve"> in the body, but that the members </w:t>
      </w:r>
      <w:r w:rsidR="00DB1630">
        <w:rPr>
          <w:i/>
        </w:rPr>
        <w:t>may</w:t>
      </w:r>
      <w:r>
        <w:rPr>
          <w:i/>
        </w:rPr>
        <w:t xml:space="preserve"> have the same care for one another. (1 Corinthian 12:25</w:t>
      </w:r>
      <w:r w:rsidR="00040C10">
        <w:rPr>
          <w:i/>
        </w:rPr>
        <w:t xml:space="preserve"> ESV</w:t>
      </w:r>
      <w:r>
        <w:rPr>
          <w:i/>
        </w:rPr>
        <w:t xml:space="preserve">) </w:t>
      </w:r>
      <w:r>
        <w:t xml:space="preserve"> </w:t>
      </w:r>
    </w:p>
    <w:p w14:paraId="5F146624" w14:textId="77777777" w:rsidR="00FA3487" w:rsidRDefault="000D7D3D">
      <w:pPr>
        <w:spacing w:after="0" w:line="259" w:lineRule="auto"/>
        <w:ind w:left="720" w:firstLine="0"/>
        <w:jc w:val="left"/>
      </w:pPr>
      <w:r>
        <w:t xml:space="preserve"> </w:t>
      </w:r>
    </w:p>
    <w:p w14:paraId="2C9F6B0A" w14:textId="77777777" w:rsidR="00FA3487" w:rsidRDefault="000D7D3D">
      <w:pPr>
        <w:pStyle w:val="Heading1"/>
        <w:ind w:left="-5" w:right="0"/>
      </w:pPr>
      <w:r>
        <w:t xml:space="preserve">Honor One Another </w:t>
      </w:r>
      <w:bookmarkStart w:id="0" w:name="_GoBack"/>
      <w:bookmarkEnd w:id="0"/>
    </w:p>
    <w:p w14:paraId="7ADA310D" w14:textId="77777777" w:rsidR="00FA3487" w:rsidRDefault="000D7D3D">
      <w:pPr>
        <w:spacing w:after="0" w:line="259" w:lineRule="auto"/>
        <w:ind w:left="0" w:firstLine="0"/>
        <w:jc w:val="left"/>
      </w:pPr>
      <w:r>
        <w:rPr>
          <w:b/>
        </w:rPr>
        <w:t xml:space="preserve"> </w:t>
      </w:r>
    </w:p>
    <w:p w14:paraId="1F98B86F" w14:textId="7F198F00" w:rsidR="00FA3487" w:rsidRPr="005B3EBD" w:rsidRDefault="000D7D3D">
      <w:pPr>
        <w:ind w:left="-5"/>
      </w:pPr>
      <w:r>
        <w:t>Yes, our fellowship should be characterized by concern and care instead of condemnation and criticism, but we should go even a step further.</w:t>
      </w:r>
      <w:r>
        <w:rPr>
          <w:vertAlign w:val="superscript"/>
        </w:rPr>
        <w:footnoteReference w:id="4"/>
      </w:r>
      <w:r>
        <w:t xml:space="preserve">  It is not only what we should not do, but what we ought to </w:t>
      </w:r>
      <w:r>
        <w:rPr>
          <w:i/>
        </w:rPr>
        <w:t>do</w:t>
      </w:r>
      <w:r>
        <w:t xml:space="preserve"> proactively as we join with others in our endeavors to fulfill </w:t>
      </w:r>
      <w:r w:rsidR="00040C10">
        <w:t>God’</w:t>
      </w:r>
      <w:r>
        <w:t xml:space="preserve">s will in relationship to other believers.  Paul teaches us that we must learn to “honor one another above ourselves.”  </w:t>
      </w:r>
      <w:r>
        <w:rPr>
          <w:i/>
        </w:rPr>
        <w:t xml:space="preserve">(Romans 12:10). </w:t>
      </w:r>
      <w:r w:rsidR="005B3EBD">
        <w:t xml:space="preserve">This means </w:t>
      </w:r>
      <w:r w:rsidR="001709F9">
        <w:t>showing</w:t>
      </w:r>
      <w:r w:rsidR="00831DC1">
        <w:t xml:space="preserve"> respect,</w:t>
      </w:r>
      <w:r w:rsidR="001709F9">
        <w:t xml:space="preserve"> genuine appreciation and admiration for our Christian brothers and sisters by putting them first.</w:t>
      </w:r>
    </w:p>
    <w:p w14:paraId="40E845C7" w14:textId="77777777" w:rsidR="00FA3487" w:rsidRDefault="000D7D3D">
      <w:pPr>
        <w:spacing w:after="0" w:line="259" w:lineRule="auto"/>
        <w:ind w:left="0" w:firstLine="0"/>
        <w:jc w:val="left"/>
      </w:pPr>
      <w:r>
        <w:t xml:space="preserve"> </w:t>
      </w:r>
    </w:p>
    <w:p w14:paraId="4ADDFACB" w14:textId="40EB181C" w:rsidR="00831DC1" w:rsidRDefault="00831DC1" w:rsidP="00831DC1">
      <w:pPr>
        <w:spacing w:after="0" w:line="259" w:lineRule="auto"/>
        <w:ind w:left="0" w:right="58" w:firstLine="720"/>
        <w:jc w:val="left"/>
        <w:rPr>
          <w:rFonts w:ascii="Georgia" w:hAnsi="Georgia"/>
          <w:color w:val="333333"/>
          <w:szCs w:val="24"/>
          <w:shd w:val="clear" w:color="auto" w:fill="FFFFFF"/>
        </w:rPr>
      </w:pPr>
      <w:r w:rsidRPr="00831DC1">
        <w:rPr>
          <w:rFonts w:ascii="Georgia" w:hAnsi="Georgia"/>
          <w:color w:val="333333"/>
          <w:szCs w:val="24"/>
          <w:shd w:val="clear" w:color="auto" w:fill="FFFFFF"/>
        </w:rPr>
        <w:t>“</w:t>
      </w:r>
      <w:r w:rsidRPr="00831DC1">
        <w:rPr>
          <w:rStyle w:val="Emphasis"/>
          <w:rFonts w:ascii="Georgia" w:hAnsi="Georgia"/>
          <w:color w:val="333333"/>
          <w:szCs w:val="24"/>
          <w:bdr w:val="none" w:sz="0" w:space="0" w:color="auto" w:frame="1"/>
          <w:shd w:val="clear" w:color="auto" w:fill="FFFFFF"/>
        </w:rPr>
        <w:t>Be</w:t>
      </w:r>
      <w:r w:rsidRPr="00831DC1">
        <w:rPr>
          <w:rFonts w:ascii="Georgia" w:hAnsi="Georgia"/>
          <w:color w:val="333333"/>
          <w:szCs w:val="24"/>
          <w:shd w:val="clear" w:color="auto" w:fill="FFFFFF"/>
        </w:rPr>
        <w:t> kindly affectioned one to another with brotherly love; in honor</w:t>
      </w:r>
    </w:p>
    <w:p w14:paraId="3940AEBE" w14:textId="450D6713" w:rsidR="00831DC1" w:rsidRPr="00831DC1" w:rsidRDefault="00831DC1" w:rsidP="00831DC1">
      <w:pPr>
        <w:spacing w:after="0" w:line="259" w:lineRule="auto"/>
        <w:ind w:left="0" w:right="58" w:firstLine="720"/>
        <w:jc w:val="left"/>
        <w:rPr>
          <w:i/>
          <w:szCs w:val="24"/>
        </w:rPr>
      </w:pPr>
      <w:r w:rsidRPr="00831DC1">
        <w:rPr>
          <w:rFonts w:ascii="Georgia" w:hAnsi="Georgia"/>
          <w:color w:val="333333"/>
          <w:szCs w:val="24"/>
          <w:shd w:val="clear" w:color="auto" w:fill="FFFFFF"/>
        </w:rPr>
        <w:t xml:space="preserve"> preferring one another;” </w:t>
      </w:r>
      <w:r>
        <w:rPr>
          <w:rFonts w:ascii="Georgia" w:hAnsi="Georgia"/>
          <w:color w:val="333333"/>
          <w:szCs w:val="24"/>
          <w:shd w:val="clear" w:color="auto" w:fill="FFFFFF"/>
        </w:rPr>
        <w:t>(Romans 12:10, KJV)</w:t>
      </w:r>
    </w:p>
    <w:p w14:paraId="29C9B9C3" w14:textId="128FFF45" w:rsidR="00FA3487" w:rsidRDefault="00040C10">
      <w:pPr>
        <w:spacing w:after="0" w:line="259" w:lineRule="auto"/>
        <w:ind w:left="0" w:right="58" w:firstLine="0"/>
        <w:jc w:val="right"/>
      </w:pPr>
      <w:r>
        <w:rPr>
          <w:i/>
        </w:rPr>
        <w:lastRenderedPageBreak/>
        <w:t>Love</w:t>
      </w:r>
      <w:r w:rsidR="000D7D3D">
        <w:rPr>
          <w:i/>
        </w:rPr>
        <w:t xml:space="preserve"> one another </w:t>
      </w:r>
      <w:r>
        <w:rPr>
          <w:i/>
        </w:rPr>
        <w:t>with</w:t>
      </w:r>
      <w:r w:rsidR="000D7D3D">
        <w:rPr>
          <w:i/>
        </w:rPr>
        <w:t xml:space="preserve"> brotherly </w:t>
      </w:r>
      <w:r>
        <w:rPr>
          <w:i/>
        </w:rPr>
        <w:t xml:space="preserve">affection.  Outdo one </w:t>
      </w:r>
      <w:r w:rsidR="000D7D3D">
        <w:rPr>
          <w:i/>
        </w:rPr>
        <w:t xml:space="preserve">another in </w:t>
      </w:r>
      <w:r>
        <w:rPr>
          <w:i/>
        </w:rPr>
        <w:t xml:space="preserve">showing </w:t>
      </w:r>
      <w:r w:rsidR="000D7D3D">
        <w:rPr>
          <w:i/>
        </w:rPr>
        <w:t>honor</w:t>
      </w:r>
      <w:r>
        <w:rPr>
          <w:i/>
        </w:rPr>
        <w:t>.</w:t>
      </w:r>
    </w:p>
    <w:p w14:paraId="3AE838D8" w14:textId="3DB6FB68" w:rsidR="00FA3487" w:rsidRDefault="000D7D3D">
      <w:pPr>
        <w:spacing w:after="0"/>
        <w:ind w:left="28" w:right="20"/>
        <w:jc w:val="center"/>
      </w:pPr>
      <w:r>
        <w:rPr>
          <w:i/>
        </w:rPr>
        <w:t>(Roman 12:10</w:t>
      </w:r>
      <w:r w:rsidR="00040C10">
        <w:rPr>
          <w:i/>
        </w:rPr>
        <w:t>, ESV</w:t>
      </w:r>
      <w:r>
        <w:rPr>
          <w:i/>
        </w:rPr>
        <w:t xml:space="preserve">) </w:t>
      </w:r>
    </w:p>
    <w:p w14:paraId="79D9897C" w14:textId="77777777" w:rsidR="00FA3487" w:rsidRDefault="000D7D3D">
      <w:pPr>
        <w:spacing w:after="220" w:line="259" w:lineRule="auto"/>
        <w:ind w:left="0" w:firstLine="0"/>
        <w:jc w:val="left"/>
      </w:pPr>
      <w:r>
        <w:t xml:space="preserve"> </w:t>
      </w:r>
    </w:p>
    <w:p w14:paraId="297C6424" w14:textId="77777777" w:rsidR="00FA3487" w:rsidRDefault="000D7D3D">
      <w:pPr>
        <w:pStyle w:val="Heading1"/>
        <w:ind w:left="-5" w:right="0"/>
      </w:pPr>
      <w:r>
        <w:t xml:space="preserve">Reprove One Another </w:t>
      </w:r>
    </w:p>
    <w:p w14:paraId="241A89EE" w14:textId="77777777" w:rsidR="00FA3487" w:rsidRDefault="000D7D3D">
      <w:pPr>
        <w:spacing w:after="0" w:line="259" w:lineRule="auto"/>
        <w:ind w:left="0" w:firstLine="0"/>
        <w:jc w:val="left"/>
      </w:pPr>
      <w:r>
        <w:rPr>
          <w:b/>
        </w:rPr>
        <w:t xml:space="preserve"> </w:t>
      </w:r>
    </w:p>
    <w:p w14:paraId="292A2290" w14:textId="2567DD4F" w:rsidR="00FA3487" w:rsidRDefault="000D7D3D">
      <w:pPr>
        <w:ind w:left="-15" w:firstLine="720"/>
      </w:pPr>
      <w:r>
        <w:t>We</w:t>
      </w:r>
      <w:r w:rsidR="00555363">
        <w:t xml:space="preserve"> may</w:t>
      </w:r>
      <w:r>
        <w:t xml:space="preserve"> experience the need and have</w:t>
      </w:r>
      <w:r w:rsidR="00555363">
        <w:t xml:space="preserve"> the occasion</w:t>
      </w:r>
      <w:r>
        <w:t xml:space="preserve"> to reprove</w:t>
      </w:r>
      <w:r w:rsidR="00555363">
        <w:t xml:space="preserve">, or reprimand, </w:t>
      </w:r>
      <w:r>
        <w:t>one another.  As we do so, we ought to</w:t>
      </w:r>
      <w:r w:rsidR="001700F4">
        <w:t xml:space="preserve"> seriously</w:t>
      </w:r>
      <w:r>
        <w:t xml:space="preserve"> pray</w:t>
      </w:r>
      <w:r w:rsidR="001700F4">
        <w:t xml:space="preserve"> for guidance</w:t>
      </w:r>
      <w:r w:rsidR="00831DC1">
        <w:t>, wisdom, and discretion</w:t>
      </w:r>
      <w:r w:rsidR="001700F4">
        <w:t xml:space="preserve"> </w:t>
      </w:r>
      <w:r w:rsidR="00B9729B">
        <w:t>from</w:t>
      </w:r>
      <w:r w:rsidR="001700F4">
        <w:t xml:space="preserve"> God</w:t>
      </w:r>
      <w:r>
        <w:t xml:space="preserve"> a</w:t>
      </w:r>
      <w:r w:rsidR="00831DC1">
        <w:t>long with an</w:t>
      </w:r>
      <w:r w:rsidR="001700F4">
        <w:t xml:space="preserve"> ability to</w:t>
      </w:r>
      <w:r>
        <w:t xml:space="preserve"> express genuine concern in a loving caring manner rather than expressing self- righteousness or a tone of criticism and condemnation. </w:t>
      </w:r>
      <w:r w:rsidR="00555363">
        <w:t xml:space="preserve">Paul instructs us in Ephesians 4:15 to </w:t>
      </w:r>
      <w:r w:rsidR="00555363" w:rsidRPr="00555363">
        <w:rPr>
          <w:i/>
        </w:rPr>
        <w:t>speak the truth in love</w:t>
      </w:r>
      <w:r w:rsidR="00555363">
        <w:t xml:space="preserve">. </w:t>
      </w:r>
      <w:r>
        <w:t xml:space="preserve"> Even when one may have fallen into a sin trap, we must be careful not to criticize or condemn, but </w:t>
      </w:r>
      <w:r w:rsidR="00866AC5">
        <w:t xml:space="preserve">ask </w:t>
      </w:r>
      <w:r w:rsidR="001700F4">
        <w:t xml:space="preserve">God </w:t>
      </w:r>
      <w:r w:rsidR="00866AC5">
        <w:t xml:space="preserve">to </w:t>
      </w:r>
      <w:r>
        <w:t>move</w:t>
      </w:r>
      <w:r w:rsidR="001700F4">
        <w:t xml:space="preserve"> us</w:t>
      </w:r>
      <w:r>
        <w:t xml:space="preserve"> with compassion to help restore our brother.  </w:t>
      </w:r>
    </w:p>
    <w:p w14:paraId="507CC381" w14:textId="77777777" w:rsidR="00FA3487" w:rsidRDefault="000D7D3D">
      <w:pPr>
        <w:spacing w:after="0" w:line="259" w:lineRule="auto"/>
        <w:ind w:left="0" w:firstLine="0"/>
        <w:jc w:val="left"/>
      </w:pPr>
      <w:r>
        <w:t xml:space="preserve"> </w:t>
      </w:r>
      <w:r>
        <w:tab/>
        <w:t xml:space="preserve"> </w:t>
      </w:r>
    </w:p>
    <w:p w14:paraId="5D6519DB" w14:textId="77777777" w:rsidR="00FA3487" w:rsidRDefault="000D7D3D">
      <w:pPr>
        <w:spacing w:after="37" w:line="242" w:lineRule="auto"/>
        <w:ind w:left="715"/>
        <w:jc w:val="left"/>
      </w:pPr>
      <w:r>
        <w:t>“</w:t>
      </w:r>
      <w:r>
        <w:rPr>
          <w:i/>
        </w:rPr>
        <w:t>Brethren, even if a man be overtaken in any trespass, ye who are spiritual, restore such a one in a spirit of gentleness</w:t>
      </w:r>
      <w:proofErr w:type="gramStart"/>
      <w:r>
        <w:rPr>
          <w:i/>
        </w:rPr>
        <w:t>…..</w:t>
      </w:r>
      <w:proofErr w:type="gramEnd"/>
      <w:r>
        <w:rPr>
          <w:i/>
        </w:rPr>
        <w:t xml:space="preserve">” (Galatians 6:1) </w:t>
      </w:r>
    </w:p>
    <w:p w14:paraId="0A9DD947" w14:textId="61C1481E" w:rsidR="00FA3487" w:rsidRDefault="000D7D3D">
      <w:pPr>
        <w:spacing w:after="0" w:line="259" w:lineRule="auto"/>
        <w:ind w:left="0" w:firstLine="0"/>
        <w:jc w:val="left"/>
      </w:pPr>
      <w:r>
        <w:rPr>
          <w:b/>
        </w:rPr>
        <w:t xml:space="preserve"> </w:t>
      </w:r>
    </w:p>
    <w:p w14:paraId="64A52FCA" w14:textId="77777777" w:rsidR="00FA3487" w:rsidRDefault="000D7D3D">
      <w:pPr>
        <w:pStyle w:val="Heading1"/>
        <w:ind w:left="-5" w:right="0"/>
      </w:pPr>
      <w:r>
        <w:t xml:space="preserve">Pray for One Another </w:t>
      </w:r>
    </w:p>
    <w:p w14:paraId="30273EA9" w14:textId="77777777" w:rsidR="00FA3487" w:rsidRDefault="000D7D3D">
      <w:pPr>
        <w:spacing w:after="0" w:line="259" w:lineRule="auto"/>
        <w:ind w:left="720" w:firstLine="0"/>
        <w:jc w:val="left"/>
      </w:pPr>
      <w:r>
        <w:t xml:space="preserve"> </w:t>
      </w:r>
    </w:p>
    <w:p w14:paraId="6C9BB0E9" w14:textId="6894BB34" w:rsidR="00FA3487" w:rsidRDefault="000D7D3D" w:rsidP="00866AC5">
      <w:pPr>
        <w:ind w:left="-15" w:firstLine="0"/>
      </w:pPr>
      <w:r>
        <w:t xml:space="preserve">Finally, we </w:t>
      </w:r>
      <w:r w:rsidR="00B9729B">
        <w:t>are exhorted to</w:t>
      </w:r>
      <w:r>
        <w:t xml:space="preserve"> pray constantly without ceasing</w:t>
      </w:r>
      <w:r w:rsidR="004A55FC">
        <w:t xml:space="preserve"> </w:t>
      </w:r>
      <w:r w:rsidR="00B9729B">
        <w:t>(1Thessalonians 5:17)</w:t>
      </w:r>
      <w:r>
        <w:t>.</w:t>
      </w:r>
      <w:r w:rsidR="00B9729B">
        <w:t xml:space="preserve"> </w:t>
      </w:r>
      <w:r>
        <w:t xml:space="preserve"> We know that prayer changes things. However, our prayers should not always be focused solely on ourselves, but our prayers should include the entire church body</w:t>
      </w:r>
      <w:r w:rsidR="00866AC5">
        <w:t>, the unsaved,</w:t>
      </w:r>
      <w:r>
        <w:t xml:space="preserve"> and </w:t>
      </w:r>
      <w:r w:rsidR="001700F4">
        <w:t>their</w:t>
      </w:r>
      <w:r>
        <w:t xml:space="preserve"> particular concerns.  As the church body grows and matures, we will have a stronger spiritual community where members can </w:t>
      </w:r>
      <w:r w:rsidR="001700F4">
        <w:t xml:space="preserve">support, disciple, and edify one another as well as </w:t>
      </w:r>
      <w:r>
        <w:t xml:space="preserve">evangelize the unsaved. </w:t>
      </w:r>
    </w:p>
    <w:p w14:paraId="2BDEBA7B" w14:textId="77777777" w:rsidR="00FA3487" w:rsidRDefault="000D7D3D">
      <w:pPr>
        <w:spacing w:after="0" w:line="259" w:lineRule="auto"/>
        <w:ind w:left="779" w:firstLine="0"/>
        <w:jc w:val="center"/>
      </w:pPr>
      <w:r>
        <w:t xml:space="preserve"> </w:t>
      </w:r>
    </w:p>
    <w:p w14:paraId="54B4EDCB" w14:textId="77777777" w:rsidR="000A6BB3" w:rsidRDefault="000D7D3D">
      <w:pPr>
        <w:spacing w:after="2" w:line="242" w:lineRule="auto"/>
        <w:ind w:left="705" w:firstLine="334"/>
        <w:jc w:val="left"/>
        <w:rPr>
          <w:i/>
        </w:rPr>
      </w:pPr>
      <w:r>
        <w:t>“</w:t>
      </w:r>
      <w:r>
        <w:rPr>
          <w:i/>
        </w:rPr>
        <w:t xml:space="preserve">Confess </w:t>
      </w:r>
      <w:r>
        <w:t>your</w:t>
      </w:r>
      <w:r>
        <w:rPr>
          <w:i/>
        </w:rPr>
        <w:t xml:space="preserve"> trespasses to one another, and pray for one another, that you may be healed. The effective, fervent prayer of a righteous man avails much” (James 5:16) </w:t>
      </w:r>
    </w:p>
    <w:p w14:paraId="4EF6F07B" w14:textId="77777777" w:rsidR="000A6BB3" w:rsidRDefault="000A6BB3" w:rsidP="000A6BB3">
      <w:pPr>
        <w:spacing w:after="2" w:line="242" w:lineRule="auto"/>
        <w:jc w:val="left"/>
        <w:rPr>
          <w:i/>
        </w:rPr>
      </w:pPr>
    </w:p>
    <w:p w14:paraId="1AA4C073" w14:textId="3C0CB7E0" w:rsidR="00FA3487" w:rsidRDefault="000D7D3D" w:rsidP="000A6BB3">
      <w:pPr>
        <w:spacing w:after="2" w:line="242" w:lineRule="auto"/>
        <w:jc w:val="left"/>
      </w:pPr>
      <w:r>
        <w:rPr>
          <w:b/>
          <w:u w:val="single" w:color="000000"/>
        </w:rPr>
        <w:t>Discussion Question #1:</w:t>
      </w:r>
      <w:r>
        <w:rPr>
          <w:b/>
        </w:rPr>
        <w:t xml:space="preserve">  </w:t>
      </w:r>
    </w:p>
    <w:p w14:paraId="3D77C55B" w14:textId="77777777" w:rsidR="00FA3487" w:rsidRDefault="000D7D3D">
      <w:pPr>
        <w:spacing w:after="0" w:line="259" w:lineRule="auto"/>
        <w:ind w:left="0" w:firstLine="0"/>
        <w:jc w:val="left"/>
      </w:pPr>
      <w:r>
        <w:t xml:space="preserve"> </w:t>
      </w:r>
    </w:p>
    <w:p w14:paraId="36DB1C23" w14:textId="6F1C432D" w:rsidR="00FA3487" w:rsidRDefault="000D7D3D">
      <w:pPr>
        <w:ind w:left="-5"/>
      </w:pPr>
      <w:r>
        <w:t xml:space="preserve">What is your response to the idea of rejoicing in the growth of another </w:t>
      </w:r>
      <w:r w:rsidR="000A6BB3">
        <w:t>believer?</w:t>
      </w:r>
      <w:r>
        <w:t xml:space="preserve"> </w:t>
      </w:r>
    </w:p>
    <w:p w14:paraId="0ED329A8" w14:textId="77777777" w:rsidR="00FA3487" w:rsidRDefault="000D7D3D">
      <w:pPr>
        <w:spacing w:after="0" w:line="259" w:lineRule="auto"/>
        <w:ind w:left="0" w:firstLine="0"/>
        <w:jc w:val="left"/>
      </w:pPr>
      <w:r>
        <w:rPr>
          <w:b/>
        </w:rPr>
        <w:t xml:space="preserve"> </w:t>
      </w:r>
    </w:p>
    <w:p w14:paraId="55F1DBAF" w14:textId="77777777" w:rsidR="00FA3487" w:rsidRDefault="000D7D3D">
      <w:pPr>
        <w:spacing w:after="0" w:line="259" w:lineRule="auto"/>
        <w:ind w:left="-5"/>
        <w:jc w:val="left"/>
      </w:pPr>
      <w:r>
        <w:rPr>
          <w:b/>
          <w:u w:val="single" w:color="000000"/>
        </w:rPr>
        <w:t>Discussion Question #2:</w:t>
      </w:r>
      <w:r>
        <w:rPr>
          <w:b/>
        </w:rPr>
        <w:t xml:space="preserve">  </w:t>
      </w:r>
    </w:p>
    <w:p w14:paraId="3A85B79E" w14:textId="77777777" w:rsidR="00FA3487" w:rsidRDefault="000D7D3D">
      <w:pPr>
        <w:spacing w:after="0" w:line="259" w:lineRule="auto"/>
        <w:ind w:left="0" w:firstLine="0"/>
        <w:jc w:val="left"/>
      </w:pPr>
      <w:r>
        <w:rPr>
          <w:b/>
        </w:rPr>
        <w:t xml:space="preserve"> </w:t>
      </w:r>
    </w:p>
    <w:p w14:paraId="36E20995" w14:textId="72F0C498" w:rsidR="00FA3487" w:rsidRPr="004A55FC" w:rsidRDefault="000D7D3D">
      <w:pPr>
        <w:ind w:left="-5"/>
        <w:rPr>
          <w:szCs w:val="24"/>
        </w:rPr>
      </w:pPr>
      <w:r w:rsidRPr="004A55FC">
        <w:rPr>
          <w:szCs w:val="24"/>
        </w:rPr>
        <w:t xml:space="preserve">As we share a common life in Jesus Christ what are a few biblical models that can help us experience fellowship through </w:t>
      </w:r>
      <w:r w:rsidR="000A6BB3" w:rsidRPr="004A55FC">
        <w:rPr>
          <w:szCs w:val="24"/>
        </w:rPr>
        <w:t xml:space="preserve">a </w:t>
      </w:r>
      <w:r w:rsidRPr="004A55FC">
        <w:rPr>
          <w:szCs w:val="24"/>
        </w:rPr>
        <w:t xml:space="preserve">Christ- centered spiritual community? </w:t>
      </w:r>
    </w:p>
    <w:p w14:paraId="18966329" w14:textId="77777777" w:rsidR="00FA3487" w:rsidRDefault="000D7D3D">
      <w:pPr>
        <w:spacing w:after="0" w:line="259" w:lineRule="auto"/>
        <w:ind w:left="0" w:firstLine="0"/>
        <w:jc w:val="left"/>
      </w:pPr>
      <w:r>
        <w:rPr>
          <w:b/>
        </w:rPr>
        <w:t xml:space="preserve"> </w:t>
      </w:r>
    </w:p>
    <w:p w14:paraId="5C66E10D" w14:textId="7FF911C2" w:rsidR="00FA3487" w:rsidRDefault="000D7D3D">
      <w:pPr>
        <w:spacing w:after="0" w:line="259" w:lineRule="auto"/>
        <w:ind w:left="-5"/>
        <w:jc w:val="left"/>
      </w:pPr>
      <w:r>
        <w:rPr>
          <w:b/>
          <w:u w:val="single" w:color="000000"/>
        </w:rPr>
        <w:t>Point to Ponder:</w:t>
      </w:r>
      <w:r>
        <w:rPr>
          <w:b/>
        </w:rPr>
        <w:t xml:space="preserve"> </w:t>
      </w:r>
    </w:p>
    <w:p w14:paraId="71D4A2A9" w14:textId="1B33682F" w:rsidR="00FA3487" w:rsidRDefault="000D7D3D">
      <w:pPr>
        <w:ind w:left="-5"/>
      </w:pPr>
      <w:r>
        <w:t xml:space="preserve">What does it mean to you to use the metaphor, </w:t>
      </w:r>
      <w:r>
        <w:rPr>
          <w:i/>
        </w:rPr>
        <w:t>the</w:t>
      </w:r>
      <w:r>
        <w:t xml:space="preserve"> </w:t>
      </w:r>
      <w:r>
        <w:rPr>
          <w:i/>
        </w:rPr>
        <w:t>body of Christ,</w:t>
      </w:r>
      <w:r>
        <w:t xml:space="preserve"> </w:t>
      </w:r>
      <w:r w:rsidR="004A55FC">
        <w:t>i</w:t>
      </w:r>
      <w:r w:rsidR="00866AC5">
        <w:t xml:space="preserve">n reference to </w:t>
      </w:r>
      <w:r>
        <w:t xml:space="preserve">fellow believers?  </w:t>
      </w:r>
    </w:p>
    <w:p w14:paraId="05711FAA" w14:textId="77777777" w:rsidR="00FA3487" w:rsidRDefault="000D7D3D">
      <w:pPr>
        <w:spacing w:after="0" w:line="259" w:lineRule="auto"/>
        <w:ind w:left="0" w:firstLine="0"/>
        <w:jc w:val="left"/>
      </w:pPr>
      <w:r>
        <w:t xml:space="preserve"> </w:t>
      </w:r>
    </w:p>
    <w:p w14:paraId="5FD87062" w14:textId="77777777" w:rsidR="00FA3487" w:rsidRDefault="000D7D3D">
      <w:pPr>
        <w:spacing w:after="0" w:line="259" w:lineRule="auto"/>
        <w:ind w:left="-5"/>
        <w:jc w:val="left"/>
      </w:pPr>
      <w:r>
        <w:rPr>
          <w:b/>
          <w:u w:val="single" w:color="000000"/>
        </w:rPr>
        <w:t>Helpful Scripture Passages:</w:t>
      </w:r>
      <w:r>
        <w:rPr>
          <w:b/>
        </w:rPr>
        <w:t xml:space="preserve"> </w:t>
      </w:r>
    </w:p>
    <w:p w14:paraId="0D5C3F37" w14:textId="77777777" w:rsidR="00FA3487" w:rsidRDefault="000D7D3D">
      <w:pPr>
        <w:ind w:left="-5"/>
      </w:pPr>
      <w:r>
        <w:t xml:space="preserve">1 Corinthian 12:  Romans 12:  Ephesians 4: </w:t>
      </w:r>
    </w:p>
    <w:p w14:paraId="26F1CBC4" w14:textId="77777777" w:rsidR="00FA3487" w:rsidRDefault="000D7D3D">
      <w:pPr>
        <w:spacing w:after="0" w:line="259" w:lineRule="auto"/>
        <w:ind w:left="0" w:firstLine="0"/>
        <w:jc w:val="left"/>
      </w:pPr>
      <w:r>
        <w:t xml:space="preserve"> </w:t>
      </w:r>
    </w:p>
    <w:p w14:paraId="2522ED2E" w14:textId="77777777" w:rsidR="00FA3487" w:rsidRDefault="000D7D3D">
      <w:pPr>
        <w:spacing w:after="0" w:line="259" w:lineRule="auto"/>
        <w:ind w:left="-5"/>
        <w:jc w:val="left"/>
      </w:pPr>
      <w:r>
        <w:rPr>
          <w:b/>
          <w:u w:val="single" w:color="000000"/>
        </w:rPr>
        <w:t>Closing Prayer:</w:t>
      </w:r>
      <w:r>
        <w:rPr>
          <w:b/>
        </w:rPr>
        <w:t xml:space="preserve"> </w:t>
      </w:r>
    </w:p>
    <w:p w14:paraId="47F1C26C" w14:textId="39C75720" w:rsidR="00FA3487" w:rsidRDefault="000D7D3D">
      <w:pPr>
        <w:ind w:left="-5"/>
      </w:pPr>
      <w:r>
        <w:lastRenderedPageBreak/>
        <w:t>Father, as we seek to grow in the true meaning of biblical fellowship help us to experience Your blessings as we share our common life with You among other believers.  Enable us to grow in patience, love, and longsuffering instead of criticism and condemnation.  Lord we pray that we cooperate with and honor each other</w:t>
      </w:r>
      <w:r w:rsidR="000A6BB3">
        <w:t>.</w:t>
      </w:r>
      <w:r>
        <w:t xml:space="preserve">  May we always seek to</w:t>
      </w:r>
      <w:r w:rsidR="00605C95">
        <w:t xml:space="preserve"> pray for and</w:t>
      </w:r>
      <w:r>
        <w:t xml:space="preserve"> restore those who may be offensive or whose actions are of concern</w:t>
      </w:r>
      <w:r w:rsidR="00605C95">
        <w:t>.</w:t>
      </w:r>
      <w:r>
        <w:t xml:space="preserve">  Lord we submit ourselves to the guidance of Your Holy Spirit for Your glory. In Jesus Name we pray! Amen! </w:t>
      </w:r>
    </w:p>
    <w:p w14:paraId="20BC725E" w14:textId="77777777" w:rsidR="00FA3487" w:rsidRDefault="000D7D3D">
      <w:pPr>
        <w:spacing w:after="0" w:line="259" w:lineRule="auto"/>
        <w:ind w:left="720" w:firstLine="0"/>
        <w:jc w:val="left"/>
      </w:pPr>
      <w:r>
        <w:t xml:space="preserve"> </w:t>
      </w:r>
    </w:p>
    <w:p w14:paraId="787C3E69" w14:textId="77777777" w:rsidR="00FA3487" w:rsidRDefault="000D7D3D">
      <w:pPr>
        <w:spacing w:after="0" w:line="259" w:lineRule="auto"/>
        <w:ind w:left="0" w:firstLine="0"/>
        <w:jc w:val="left"/>
      </w:pPr>
      <w:r>
        <w:rPr>
          <w:b/>
        </w:rPr>
        <w:t xml:space="preserve"> </w:t>
      </w:r>
    </w:p>
    <w:p w14:paraId="5185CD3D" w14:textId="77777777" w:rsidR="00FA3487" w:rsidRDefault="000D7D3D">
      <w:pPr>
        <w:spacing w:after="0" w:line="259" w:lineRule="auto"/>
        <w:ind w:left="0" w:firstLine="0"/>
        <w:jc w:val="left"/>
      </w:pPr>
      <w:r>
        <w:t xml:space="preserve"> </w:t>
      </w:r>
    </w:p>
    <w:sectPr w:rsidR="00FA3487">
      <w:footerReference w:type="default" r:id="rId6"/>
      <w:pgSz w:w="12240" w:h="15840"/>
      <w:pgMar w:top="1443" w:right="143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0E043" w14:textId="77777777" w:rsidR="00446AD0" w:rsidRDefault="000D7D3D">
      <w:pPr>
        <w:spacing w:after="0" w:line="240" w:lineRule="auto"/>
      </w:pPr>
      <w:r>
        <w:separator/>
      </w:r>
    </w:p>
  </w:endnote>
  <w:endnote w:type="continuationSeparator" w:id="0">
    <w:p w14:paraId="0C0E4719" w14:textId="77777777" w:rsidR="00446AD0" w:rsidRDefault="000D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19412"/>
      <w:docPartObj>
        <w:docPartGallery w:val="Page Numbers (Bottom of Page)"/>
        <w:docPartUnique/>
      </w:docPartObj>
    </w:sdtPr>
    <w:sdtEndPr>
      <w:rPr>
        <w:noProof/>
      </w:rPr>
    </w:sdtEndPr>
    <w:sdtContent>
      <w:p w14:paraId="5CD3EBB4" w14:textId="10BB90D6" w:rsidR="00605C95" w:rsidRDefault="00605C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0911EB" w14:textId="77777777" w:rsidR="00605C95" w:rsidRDefault="00605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C9445" w14:textId="77777777" w:rsidR="00FA3487" w:rsidRDefault="000D7D3D">
      <w:pPr>
        <w:spacing w:after="16" w:line="259" w:lineRule="auto"/>
        <w:ind w:left="0" w:firstLine="0"/>
        <w:jc w:val="left"/>
      </w:pPr>
      <w:r>
        <w:separator/>
      </w:r>
    </w:p>
  </w:footnote>
  <w:footnote w:type="continuationSeparator" w:id="0">
    <w:p w14:paraId="1312A7DA" w14:textId="77777777" w:rsidR="00FA3487" w:rsidRDefault="000D7D3D">
      <w:pPr>
        <w:spacing w:after="16" w:line="259" w:lineRule="auto"/>
        <w:ind w:left="0" w:firstLine="0"/>
        <w:jc w:val="left"/>
      </w:pPr>
      <w:r>
        <w:continuationSeparator/>
      </w:r>
    </w:p>
  </w:footnote>
  <w:footnote w:id="1">
    <w:p w14:paraId="37A7B656" w14:textId="77777777" w:rsidR="00FA3487" w:rsidRDefault="000D7D3D">
      <w:pPr>
        <w:pStyle w:val="footnotedescription"/>
        <w:spacing w:after="16"/>
      </w:pPr>
      <w:r>
        <w:rPr>
          <w:rStyle w:val="footnotemark"/>
        </w:rPr>
        <w:footnoteRef/>
      </w:r>
      <w:r>
        <w:t xml:space="preserve"> Bridges, Jerry.  True Community - The Biblical Practice of Koinonia. Colorado Springs, CO, NavPress (2012) Print. </w:t>
      </w:r>
    </w:p>
  </w:footnote>
  <w:footnote w:id="2">
    <w:p w14:paraId="380AD65D" w14:textId="77777777" w:rsidR="00FA3487" w:rsidRDefault="000D7D3D">
      <w:pPr>
        <w:pStyle w:val="footnotedescription"/>
      </w:pPr>
      <w:r>
        <w:rPr>
          <w:rStyle w:val="footnotemark"/>
        </w:rPr>
        <w:footnoteRef/>
      </w:r>
      <w:r>
        <w:t xml:space="preserve"> Bridges, Jerry.  True Community - The Biblical Practice of Koinonia. Colorado Springs, CO, NavPress (2012) Print. </w:t>
      </w:r>
      <w:proofErr w:type="spellStart"/>
      <w:r>
        <w:t>Pg</w:t>
      </w:r>
      <w:proofErr w:type="spellEnd"/>
      <w:r>
        <w:t xml:space="preserve"> .50 </w:t>
      </w:r>
    </w:p>
    <w:p w14:paraId="12CE6E74" w14:textId="77777777" w:rsidR="00FA3487" w:rsidRDefault="000D7D3D">
      <w:pPr>
        <w:pStyle w:val="footnotedescription"/>
      </w:pPr>
      <w:r>
        <w:t xml:space="preserve"> </w:t>
      </w:r>
    </w:p>
  </w:footnote>
  <w:footnote w:id="3">
    <w:p w14:paraId="14700241" w14:textId="77777777" w:rsidR="00FA3487" w:rsidRDefault="000D7D3D">
      <w:pPr>
        <w:pStyle w:val="footnotedescription"/>
      </w:pPr>
      <w:r>
        <w:rPr>
          <w:rStyle w:val="footnotemark"/>
        </w:rPr>
        <w:footnoteRef/>
      </w:r>
      <w:r>
        <w:t xml:space="preserve"> Bridges, Jerry.  True Community - The Biblical Practice of Koinonia. Colorado Springs, CO, NavPress (2012) Print. Pg. 51 </w:t>
      </w:r>
    </w:p>
    <w:p w14:paraId="28132E3D" w14:textId="77777777" w:rsidR="00FA3487" w:rsidRDefault="000D7D3D">
      <w:pPr>
        <w:pStyle w:val="footnotedescription"/>
        <w:spacing w:after="17"/>
      </w:pPr>
      <w:r>
        <w:t xml:space="preserve"> </w:t>
      </w:r>
    </w:p>
  </w:footnote>
  <w:footnote w:id="4">
    <w:p w14:paraId="02E19D9A" w14:textId="77777777" w:rsidR="00FA3487" w:rsidRDefault="000D7D3D">
      <w:pPr>
        <w:pStyle w:val="footnotedescription"/>
      </w:pPr>
      <w:r>
        <w:rPr>
          <w:rStyle w:val="footnotemark"/>
        </w:rPr>
        <w:footnoteRef/>
      </w:r>
      <w:r>
        <w:t xml:space="preserve"> </w:t>
      </w:r>
      <w:r>
        <w:rPr>
          <w:sz w:val="20"/>
        </w:rPr>
        <w:t xml:space="preserve">ibid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487"/>
    <w:rsid w:val="00040C10"/>
    <w:rsid w:val="000A6BB3"/>
    <w:rsid w:val="000D7D3D"/>
    <w:rsid w:val="00147C29"/>
    <w:rsid w:val="001700F4"/>
    <w:rsid w:val="001709F9"/>
    <w:rsid w:val="001F10BA"/>
    <w:rsid w:val="00216FC5"/>
    <w:rsid w:val="00333128"/>
    <w:rsid w:val="00396123"/>
    <w:rsid w:val="003F7F8A"/>
    <w:rsid w:val="00442C59"/>
    <w:rsid w:val="00446AD0"/>
    <w:rsid w:val="004A55FC"/>
    <w:rsid w:val="004B64D4"/>
    <w:rsid w:val="00555363"/>
    <w:rsid w:val="005B3EBD"/>
    <w:rsid w:val="005F04AC"/>
    <w:rsid w:val="00605C95"/>
    <w:rsid w:val="00831DC1"/>
    <w:rsid w:val="00866AC5"/>
    <w:rsid w:val="00B9729B"/>
    <w:rsid w:val="00DB1630"/>
    <w:rsid w:val="00EB6C51"/>
    <w:rsid w:val="00F77AFB"/>
    <w:rsid w:val="00F95D1B"/>
    <w:rsid w:val="00FA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8E0B"/>
  <w15:docId w15:val="{B5A55DCC-0072-4E12-B3F9-2CB7F5B0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2447" w:right="2381"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paragraph" w:styleId="Header">
    <w:name w:val="header"/>
    <w:basedOn w:val="Normal"/>
    <w:link w:val="HeaderChar"/>
    <w:uiPriority w:val="99"/>
    <w:unhideWhenUsed/>
    <w:rsid w:val="00605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C9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05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C95"/>
    <w:rPr>
      <w:rFonts w:ascii="Times New Roman" w:eastAsia="Times New Roman" w:hAnsi="Times New Roman" w:cs="Times New Roman"/>
      <w:color w:val="000000"/>
      <w:sz w:val="24"/>
    </w:rPr>
  </w:style>
  <w:style w:type="character" w:styleId="Emphasis">
    <w:name w:val="Emphasis"/>
    <w:basedOn w:val="DefaultParagraphFont"/>
    <w:uiPriority w:val="20"/>
    <w:qFormat/>
    <w:rsid w:val="00831D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cp:lastModifiedBy>Patricia Mobley</cp:lastModifiedBy>
  <cp:revision>2</cp:revision>
  <dcterms:created xsi:type="dcterms:W3CDTF">2019-03-13T23:58:00Z</dcterms:created>
  <dcterms:modified xsi:type="dcterms:W3CDTF">2019-03-13T23:58:00Z</dcterms:modified>
</cp:coreProperties>
</file>